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1B574" w14:textId="77777777" w:rsidR="00252150" w:rsidRDefault="00252150" w:rsidP="0083558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B623A8" w14:textId="77777777" w:rsidR="00194959" w:rsidRDefault="00194959" w:rsidP="0083558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6BFF50" w14:textId="5DB27B14" w:rsidR="00835588" w:rsidRPr="00D97680" w:rsidRDefault="006D500F" w:rsidP="0083558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680">
        <w:rPr>
          <w:rFonts w:ascii="Times New Roman" w:hAnsi="Times New Roman" w:cs="Times New Roman"/>
          <w:b/>
          <w:sz w:val="28"/>
          <w:szCs w:val="28"/>
        </w:rPr>
        <w:t xml:space="preserve">Выявленные объекты культурного наследия </w:t>
      </w:r>
      <w:proofErr w:type="spellStart"/>
      <w:r w:rsidR="00194959">
        <w:rPr>
          <w:rFonts w:ascii="Times New Roman" w:hAnsi="Times New Roman" w:cs="Times New Roman"/>
          <w:b/>
          <w:sz w:val="28"/>
          <w:szCs w:val="28"/>
        </w:rPr>
        <w:t>Барун-Хемчикского</w:t>
      </w:r>
      <w:proofErr w:type="spellEnd"/>
      <w:r w:rsidR="001949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94959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 w:rsidR="001949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680">
        <w:rPr>
          <w:rFonts w:ascii="Times New Roman" w:hAnsi="Times New Roman" w:cs="Times New Roman"/>
          <w:b/>
          <w:sz w:val="28"/>
          <w:szCs w:val="28"/>
        </w:rPr>
        <w:t>Республики Тыва</w:t>
      </w:r>
    </w:p>
    <w:p w14:paraId="522E691E" w14:textId="77777777" w:rsidR="00835588" w:rsidRPr="00D97680" w:rsidRDefault="00835588" w:rsidP="0083558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14:paraId="250E26BD" w14:textId="7B51B689" w:rsidR="00835588" w:rsidRPr="00D97680" w:rsidRDefault="00835588" w:rsidP="006D500F">
      <w:pPr>
        <w:pStyle w:val="ConsPlusNormal"/>
        <w:tabs>
          <w:tab w:val="left" w:pos="1230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3011"/>
        <w:gridCol w:w="4875"/>
        <w:gridCol w:w="5808"/>
      </w:tblGrid>
      <w:tr w:rsidR="00F57312" w:rsidRPr="00D97680" w14:paraId="39B317C5" w14:textId="77777777" w:rsidTr="00252150">
        <w:trPr>
          <w:trHeight w:val="1253"/>
        </w:trPr>
        <w:tc>
          <w:tcPr>
            <w:tcW w:w="936" w:type="dxa"/>
            <w:vAlign w:val="center"/>
          </w:tcPr>
          <w:p w14:paraId="2AF0E7B2" w14:textId="77777777" w:rsidR="00F57312" w:rsidRPr="00D97680" w:rsidRDefault="00F57312" w:rsidP="00FC7B2A">
            <w:pPr>
              <w:spacing w:after="0" w:line="240" w:lineRule="auto"/>
              <w:ind w:left="2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76F552A1" w14:textId="77777777" w:rsidR="00F57312" w:rsidRPr="00D97680" w:rsidRDefault="00F57312" w:rsidP="00FC7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</w:rPr>
              <w:t>Наименование выявленного объекта культурного наследия</w:t>
            </w:r>
          </w:p>
        </w:tc>
        <w:tc>
          <w:tcPr>
            <w:tcW w:w="4875" w:type="dxa"/>
            <w:shd w:val="clear" w:color="auto" w:fill="auto"/>
            <w:vAlign w:val="center"/>
          </w:tcPr>
          <w:p w14:paraId="4D4D2BD5" w14:textId="249775C1" w:rsidR="00252150" w:rsidRDefault="00F57312" w:rsidP="00252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</w:rPr>
              <w:t>Адрес объекта</w:t>
            </w:r>
          </w:p>
          <w:p w14:paraId="3C6FE8D1" w14:textId="6DDF029B" w:rsidR="00F57312" w:rsidRPr="00D97680" w:rsidRDefault="00F57312" w:rsidP="00252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</w:rPr>
              <w:t>(или описание местоположения объекта)</w:t>
            </w:r>
          </w:p>
        </w:tc>
        <w:tc>
          <w:tcPr>
            <w:tcW w:w="5808" w:type="dxa"/>
            <w:shd w:val="clear" w:color="auto" w:fill="auto"/>
            <w:vAlign w:val="center"/>
          </w:tcPr>
          <w:p w14:paraId="1C5BCB9D" w14:textId="77777777" w:rsidR="00F57312" w:rsidRPr="00D97680" w:rsidRDefault="00F57312" w:rsidP="00252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FD45F41" w14:textId="77777777" w:rsidR="00252150" w:rsidRDefault="00F57312" w:rsidP="00252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</w:rPr>
              <w:t xml:space="preserve">Документ о включении в </w:t>
            </w:r>
          </w:p>
          <w:p w14:paraId="342CE753" w14:textId="618D2BC0" w:rsidR="00F57312" w:rsidRPr="00D97680" w:rsidRDefault="00F57312" w:rsidP="00252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</w:rPr>
              <w:t>перечень выявленных объектов</w:t>
            </w:r>
          </w:p>
        </w:tc>
      </w:tr>
      <w:tr w:rsidR="002B561A" w:rsidRPr="00D97680" w14:paraId="6FA1B02C" w14:textId="77777777" w:rsidTr="009A33D2">
        <w:trPr>
          <w:trHeight w:val="20"/>
        </w:trPr>
        <w:tc>
          <w:tcPr>
            <w:tcW w:w="14630" w:type="dxa"/>
            <w:gridSpan w:val="4"/>
            <w:shd w:val="clear" w:color="auto" w:fill="C5E0B3" w:themeFill="accent6" w:themeFillTint="66"/>
          </w:tcPr>
          <w:p w14:paraId="02116022" w14:textId="11574025" w:rsidR="002B561A" w:rsidRPr="00D97680" w:rsidRDefault="002B561A" w:rsidP="002521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2012 год</w:t>
            </w:r>
          </w:p>
        </w:tc>
      </w:tr>
      <w:tr w:rsidR="001E0B56" w:rsidRPr="00D97680" w14:paraId="0765A6CE" w14:textId="77777777" w:rsidTr="006E1B3D">
        <w:trPr>
          <w:trHeight w:val="20"/>
        </w:trPr>
        <w:tc>
          <w:tcPr>
            <w:tcW w:w="936" w:type="dxa"/>
          </w:tcPr>
          <w:p w14:paraId="58C81046" w14:textId="77777777" w:rsidR="001E0B56" w:rsidRPr="00D97680" w:rsidRDefault="001E0B56" w:rsidP="001E0B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  <w:shd w:val="clear" w:color="auto" w:fill="auto"/>
          </w:tcPr>
          <w:p w14:paraId="458BE230" w14:textId="5E4B7A9C" w:rsidR="001E0B56" w:rsidRPr="00D97680" w:rsidRDefault="001E0B56" w:rsidP="001E0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 xml:space="preserve"> "Сары-Даш". Местонахождение петроглифов, II тыс. до н.э. - VI вв. н.э.</w:t>
            </w:r>
          </w:p>
        </w:tc>
        <w:tc>
          <w:tcPr>
            <w:tcW w:w="4875" w:type="dxa"/>
            <w:shd w:val="clear" w:color="auto" w:fill="auto"/>
          </w:tcPr>
          <w:p w14:paraId="22712E6B" w14:textId="6A07C347" w:rsidR="001E0B56" w:rsidRPr="00D97680" w:rsidRDefault="001E0B56" w:rsidP="002521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 xml:space="preserve">Республика Тыва, </w:t>
            </w:r>
            <w:proofErr w:type="spellStart"/>
            <w:r w:rsidRPr="00D97680">
              <w:rPr>
                <w:rFonts w:ascii="Times New Roman" w:hAnsi="Times New Roman"/>
                <w:sz w:val="28"/>
                <w:szCs w:val="28"/>
              </w:rPr>
              <w:t>Барун-Хемчикский</w:t>
            </w:r>
            <w:proofErr w:type="spellEnd"/>
            <w:r w:rsidRPr="00D976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7680">
              <w:rPr>
                <w:rFonts w:ascii="Times New Roman" w:hAnsi="Times New Roman"/>
                <w:sz w:val="28"/>
                <w:szCs w:val="28"/>
              </w:rPr>
              <w:t>кожуун</w:t>
            </w:r>
            <w:proofErr w:type="spellEnd"/>
            <w:r w:rsidRPr="00D97680">
              <w:rPr>
                <w:rFonts w:ascii="Times New Roman" w:hAnsi="Times New Roman"/>
                <w:sz w:val="28"/>
                <w:szCs w:val="28"/>
              </w:rPr>
              <w:t>. Место расположения: в 12 км к северо-востоку от г. Ак-Довурака, в 3 - 4 км к северу от с. Дон-</w:t>
            </w:r>
            <w:proofErr w:type="spellStart"/>
            <w:r w:rsidRPr="00D97680">
              <w:rPr>
                <w:rFonts w:ascii="Times New Roman" w:hAnsi="Times New Roman"/>
                <w:sz w:val="28"/>
                <w:szCs w:val="28"/>
              </w:rPr>
              <w:t>Терезин</w:t>
            </w:r>
            <w:proofErr w:type="spellEnd"/>
          </w:p>
        </w:tc>
        <w:tc>
          <w:tcPr>
            <w:tcW w:w="5808" w:type="dxa"/>
          </w:tcPr>
          <w:p w14:paraId="29B7B348" w14:textId="10F0BEFE" w:rsidR="001E0B56" w:rsidRPr="00D97680" w:rsidRDefault="001E0B56" w:rsidP="002521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680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Республики Тыва</w:t>
            </w:r>
            <w:r w:rsidR="00252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7680">
              <w:rPr>
                <w:rFonts w:ascii="Times New Roman" w:hAnsi="Times New Roman" w:cs="Times New Roman"/>
                <w:sz w:val="28"/>
                <w:szCs w:val="28"/>
              </w:rPr>
              <w:t xml:space="preserve">от 13 декабря 2012 г. № 691 «О внесении </w:t>
            </w:r>
            <w:r w:rsidR="00A35183" w:rsidRPr="00D97680">
              <w:rPr>
                <w:rFonts w:ascii="Times New Roman" w:hAnsi="Times New Roman" w:cs="Times New Roman"/>
                <w:sz w:val="28"/>
                <w:szCs w:val="28"/>
              </w:rPr>
              <w:t>изменений</w:t>
            </w:r>
            <w:r w:rsidRPr="00D97680">
              <w:rPr>
                <w:rFonts w:ascii="Times New Roman" w:hAnsi="Times New Roman" w:cs="Times New Roman"/>
                <w:sz w:val="28"/>
                <w:szCs w:val="28"/>
              </w:rPr>
              <w:t xml:space="preserve"> в Перечень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1E0B56" w:rsidRPr="00D97680" w14:paraId="321362D4" w14:textId="77777777" w:rsidTr="006E1B3D">
        <w:trPr>
          <w:trHeight w:val="20"/>
        </w:trPr>
        <w:tc>
          <w:tcPr>
            <w:tcW w:w="936" w:type="dxa"/>
          </w:tcPr>
          <w:p w14:paraId="54FC3183" w14:textId="77777777" w:rsidR="001E0B56" w:rsidRPr="00D97680" w:rsidRDefault="001E0B56" w:rsidP="001E0B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  <w:tcBorders>
              <w:bottom w:val="nil"/>
            </w:tcBorders>
          </w:tcPr>
          <w:p w14:paraId="60B7B752" w14:textId="75CA4BBF" w:rsidR="001E0B56" w:rsidRPr="00D97680" w:rsidRDefault="001E0B56" w:rsidP="001E0B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7680">
              <w:rPr>
                <w:rFonts w:ascii="Times New Roman" w:hAnsi="Times New Roman" w:cs="Times New Roman"/>
                <w:sz w:val="28"/>
                <w:szCs w:val="28"/>
              </w:rPr>
              <w:t xml:space="preserve"> Стела с изображением личин</w:t>
            </w:r>
          </w:p>
        </w:tc>
        <w:tc>
          <w:tcPr>
            <w:tcW w:w="4875" w:type="dxa"/>
            <w:tcBorders>
              <w:bottom w:val="nil"/>
            </w:tcBorders>
          </w:tcPr>
          <w:p w14:paraId="0300BBDB" w14:textId="59E991B1" w:rsidR="001E0B56" w:rsidRPr="00D97680" w:rsidRDefault="001E0B56" w:rsidP="002521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 xml:space="preserve">Республика Тыва, </w:t>
            </w:r>
            <w:proofErr w:type="spellStart"/>
            <w:r w:rsidRPr="00D97680">
              <w:rPr>
                <w:rFonts w:ascii="Times New Roman" w:hAnsi="Times New Roman"/>
                <w:sz w:val="28"/>
                <w:szCs w:val="28"/>
              </w:rPr>
              <w:t>Барун-Хемчикский</w:t>
            </w:r>
            <w:proofErr w:type="spellEnd"/>
            <w:r w:rsidRPr="00D976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7680">
              <w:rPr>
                <w:rFonts w:ascii="Times New Roman" w:hAnsi="Times New Roman"/>
                <w:sz w:val="28"/>
                <w:szCs w:val="28"/>
              </w:rPr>
              <w:t>кожуун</w:t>
            </w:r>
            <w:proofErr w:type="spellEnd"/>
            <w:r w:rsidRPr="00D97680">
              <w:rPr>
                <w:rFonts w:ascii="Times New Roman" w:hAnsi="Times New Roman"/>
                <w:sz w:val="28"/>
                <w:szCs w:val="28"/>
              </w:rPr>
              <w:t xml:space="preserve">. Место расположения: в 12 км к северо-востоку от с. </w:t>
            </w:r>
            <w:proofErr w:type="spellStart"/>
            <w:r w:rsidRPr="00D97680">
              <w:rPr>
                <w:rFonts w:ascii="Times New Roman" w:hAnsi="Times New Roman"/>
                <w:sz w:val="28"/>
                <w:szCs w:val="28"/>
              </w:rPr>
              <w:t>Шекпээр</w:t>
            </w:r>
            <w:proofErr w:type="spellEnd"/>
            <w:r w:rsidRPr="00D97680">
              <w:rPr>
                <w:rFonts w:ascii="Times New Roman" w:hAnsi="Times New Roman"/>
                <w:sz w:val="28"/>
                <w:szCs w:val="28"/>
              </w:rPr>
              <w:t xml:space="preserve">, у подножия восточного склона г. </w:t>
            </w:r>
            <w:proofErr w:type="spellStart"/>
            <w:r w:rsidRPr="00D97680">
              <w:rPr>
                <w:rFonts w:ascii="Times New Roman" w:hAnsi="Times New Roman"/>
                <w:sz w:val="28"/>
                <w:szCs w:val="28"/>
              </w:rPr>
              <w:t>Одуруг</w:t>
            </w:r>
            <w:proofErr w:type="spellEnd"/>
          </w:p>
        </w:tc>
        <w:tc>
          <w:tcPr>
            <w:tcW w:w="5808" w:type="dxa"/>
          </w:tcPr>
          <w:p w14:paraId="24D247A6" w14:textId="51B4F277" w:rsidR="001E0B56" w:rsidRPr="00D97680" w:rsidRDefault="001E0B56" w:rsidP="002521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680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Республики Тыва</w:t>
            </w:r>
            <w:r w:rsidR="00252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7680">
              <w:rPr>
                <w:rFonts w:ascii="Times New Roman" w:hAnsi="Times New Roman" w:cs="Times New Roman"/>
                <w:sz w:val="28"/>
                <w:szCs w:val="28"/>
              </w:rPr>
              <w:t xml:space="preserve">от 13 декабря 2012 г. № 691 «О внесении </w:t>
            </w:r>
            <w:r w:rsidR="00A35183" w:rsidRPr="00D97680">
              <w:rPr>
                <w:rFonts w:ascii="Times New Roman" w:hAnsi="Times New Roman" w:cs="Times New Roman"/>
                <w:sz w:val="28"/>
                <w:szCs w:val="28"/>
              </w:rPr>
              <w:t>изменений</w:t>
            </w:r>
            <w:r w:rsidRPr="00D97680">
              <w:rPr>
                <w:rFonts w:ascii="Times New Roman" w:hAnsi="Times New Roman" w:cs="Times New Roman"/>
                <w:sz w:val="28"/>
                <w:szCs w:val="28"/>
              </w:rPr>
              <w:t xml:space="preserve"> в Перечень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1E0B56" w:rsidRPr="00D97680" w14:paraId="057335A2" w14:textId="77777777" w:rsidTr="009A33D2">
        <w:trPr>
          <w:trHeight w:val="20"/>
        </w:trPr>
        <w:tc>
          <w:tcPr>
            <w:tcW w:w="14630" w:type="dxa"/>
            <w:gridSpan w:val="4"/>
            <w:shd w:val="clear" w:color="auto" w:fill="C5E0B3" w:themeFill="accent6" w:themeFillTint="66"/>
          </w:tcPr>
          <w:p w14:paraId="2D00741D" w14:textId="5B4484E9" w:rsidR="001E0B56" w:rsidRPr="00D97680" w:rsidRDefault="001209C2" w:rsidP="00252150">
            <w:pPr>
              <w:pStyle w:val="ConsPlusNormal"/>
              <w:tabs>
                <w:tab w:val="left" w:pos="64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6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2013 год</w:t>
            </w:r>
          </w:p>
        </w:tc>
      </w:tr>
      <w:tr w:rsidR="00A35183" w:rsidRPr="00D97680" w14:paraId="1067C52F" w14:textId="77777777" w:rsidTr="00252150">
        <w:trPr>
          <w:trHeight w:val="20"/>
        </w:trPr>
        <w:tc>
          <w:tcPr>
            <w:tcW w:w="936" w:type="dxa"/>
          </w:tcPr>
          <w:p w14:paraId="76FAAB9B" w14:textId="77777777" w:rsidR="00A35183" w:rsidRPr="00D97680" w:rsidRDefault="00A35183" w:rsidP="00A351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14:paraId="7FE70097" w14:textId="1F029E20" w:rsidR="00A35183" w:rsidRPr="00D97680" w:rsidRDefault="00A35183" w:rsidP="00A351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7680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D97680">
              <w:rPr>
                <w:rFonts w:ascii="Times New Roman" w:hAnsi="Times New Roman" w:cs="Times New Roman"/>
                <w:sz w:val="28"/>
                <w:szCs w:val="28"/>
              </w:rPr>
              <w:t>Кожээлиг-Хову</w:t>
            </w:r>
            <w:proofErr w:type="spellEnd"/>
            <w:r w:rsidRPr="00D97680">
              <w:rPr>
                <w:rFonts w:ascii="Times New Roman" w:hAnsi="Times New Roman" w:cs="Times New Roman"/>
                <w:sz w:val="28"/>
                <w:szCs w:val="28"/>
              </w:rPr>
              <w:t>". Достопримечательное место. Местонахождение курганных могильников и поминальных оградок</w:t>
            </w: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14:paraId="5C0E961E" w14:textId="36909E93" w:rsidR="00A35183" w:rsidRPr="00D97680" w:rsidRDefault="00A35183" w:rsidP="002521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 xml:space="preserve">Республика Тыва, </w:t>
            </w:r>
            <w:proofErr w:type="spellStart"/>
            <w:r w:rsidRPr="00D97680">
              <w:rPr>
                <w:rFonts w:ascii="Times New Roman" w:hAnsi="Times New Roman"/>
                <w:sz w:val="28"/>
                <w:szCs w:val="28"/>
              </w:rPr>
              <w:t>Барун-Хемчикский</w:t>
            </w:r>
            <w:proofErr w:type="spellEnd"/>
            <w:r w:rsidRPr="00D976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7680">
              <w:rPr>
                <w:rFonts w:ascii="Times New Roman" w:hAnsi="Times New Roman"/>
                <w:sz w:val="28"/>
                <w:szCs w:val="28"/>
              </w:rPr>
              <w:t>кожуун</w:t>
            </w:r>
            <w:proofErr w:type="spellEnd"/>
            <w:r w:rsidRPr="00D97680">
              <w:rPr>
                <w:rFonts w:ascii="Times New Roman" w:hAnsi="Times New Roman"/>
                <w:sz w:val="28"/>
                <w:szCs w:val="28"/>
              </w:rPr>
              <w:t>, к северо-востоку от км указателя 17/399 автодороги "Ак-Довурак - Абаза"</w:t>
            </w:r>
          </w:p>
        </w:tc>
        <w:tc>
          <w:tcPr>
            <w:tcW w:w="5808" w:type="dxa"/>
          </w:tcPr>
          <w:p w14:paraId="7B44907B" w14:textId="4EA5C9A3" w:rsidR="00A35183" w:rsidRPr="00D97680" w:rsidRDefault="00A35183" w:rsidP="002521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680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Республики Тыва</w:t>
            </w:r>
            <w:r w:rsidR="00252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7680">
              <w:rPr>
                <w:rFonts w:ascii="Times New Roman" w:hAnsi="Times New Roman" w:cs="Times New Roman"/>
                <w:sz w:val="28"/>
                <w:szCs w:val="28"/>
              </w:rPr>
              <w:t>от 31 декабря 2013г. № 772 «О внесении изменений в Перечень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</w:tbl>
    <w:p w14:paraId="55F909F9" w14:textId="77777777" w:rsidR="00F07EC7" w:rsidRPr="00D97680" w:rsidRDefault="00F07EC7">
      <w:pPr>
        <w:rPr>
          <w:rFonts w:ascii="Times New Roman" w:hAnsi="Times New Roman"/>
          <w:sz w:val="28"/>
          <w:szCs w:val="28"/>
        </w:rPr>
      </w:pPr>
    </w:p>
    <w:sectPr w:rsidR="00F07EC7" w:rsidRPr="00D97680" w:rsidSect="00252150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78ED8" w14:textId="77777777" w:rsidR="006E1B3D" w:rsidRDefault="006E1B3D" w:rsidP="00C00855">
      <w:pPr>
        <w:spacing w:after="0" w:line="240" w:lineRule="auto"/>
      </w:pPr>
      <w:r>
        <w:separator/>
      </w:r>
    </w:p>
  </w:endnote>
  <w:endnote w:type="continuationSeparator" w:id="0">
    <w:p w14:paraId="3CE101A2" w14:textId="77777777" w:rsidR="006E1B3D" w:rsidRDefault="006E1B3D" w:rsidP="00C00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BB13C" w14:textId="77777777" w:rsidR="006E1B3D" w:rsidRDefault="006E1B3D" w:rsidP="00C00855">
      <w:pPr>
        <w:spacing w:after="0" w:line="240" w:lineRule="auto"/>
      </w:pPr>
      <w:r>
        <w:separator/>
      </w:r>
    </w:p>
  </w:footnote>
  <w:footnote w:type="continuationSeparator" w:id="0">
    <w:p w14:paraId="2ED7E3FE" w14:textId="77777777" w:rsidR="006E1B3D" w:rsidRDefault="006E1B3D" w:rsidP="00C00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C261DA"/>
    <w:multiLevelType w:val="hybridMultilevel"/>
    <w:tmpl w:val="9F5E5684"/>
    <w:lvl w:ilvl="0" w:tplc="7724067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588"/>
    <w:rsid w:val="00001626"/>
    <w:rsid w:val="00016B5F"/>
    <w:rsid w:val="00021F91"/>
    <w:rsid w:val="0003006F"/>
    <w:rsid w:val="000437CE"/>
    <w:rsid w:val="000767AF"/>
    <w:rsid w:val="000E5A2B"/>
    <w:rsid w:val="001032F0"/>
    <w:rsid w:val="00115848"/>
    <w:rsid w:val="001209C2"/>
    <w:rsid w:val="00154AF2"/>
    <w:rsid w:val="0016384C"/>
    <w:rsid w:val="001703E1"/>
    <w:rsid w:val="00194959"/>
    <w:rsid w:val="001A02BF"/>
    <w:rsid w:val="001B7E70"/>
    <w:rsid w:val="001E0B56"/>
    <w:rsid w:val="001E6BC6"/>
    <w:rsid w:val="002047D9"/>
    <w:rsid w:val="00220161"/>
    <w:rsid w:val="00226C60"/>
    <w:rsid w:val="00252150"/>
    <w:rsid w:val="00287C18"/>
    <w:rsid w:val="00294BC4"/>
    <w:rsid w:val="002B561A"/>
    <w:rsid w:val="002C090D"/>
    <w:rsid w:val="002C52F1"/>
    <w:rsid w:val="003015A3"/>
    <w:rsid w:val="00302E21"/>
    <w:rsid w:val="003178BF"/>
    <w:rsid w:val="00322BC9"/>
    <w:rsid w:val="00325D5B"/>
    <w:rsid w:val="00342F94"/>
    <w:rsid w:val="003751F2"/>
    <w:rsid w:val="003D0489"/>
    <w:rsid w:val="003D2128"/>
    <w:rsid w:val="004272EA"/>
    <w:rsid w:val="004720D2"/>
    <w:rsid w:val="0049379D"/>
    <w:rsid w:val="004D3DFB"/>
    <w:rsid w:val="004E44B2"/>
    <w:rsid w:val="004F1836"/>
    <w:rsid w:val="005019B9"/>
    <w:rsid w:val="00510298"/>
    <w:rsid w:val="00521EE4"/>
    <w:rsid w:val="00527548"/>
    <w:rsid w:val="005351A9"/>
    <w:rsid w:val="00550463"/>
    <w:rsid w:val="005A7176"/>
    <w:rsid w:val="005C74EC"/>
    <w:rsid w:val="00601527"/>
    <w:rsid w:val="00632917"/>
    <w:rsid w:val="00646595"/>
    <w:rsid w:val="00660817"/>
    <w:rsid w:val="00675365"/>
    <w:rsid w:val="00685F47"/>
    <w:rsid w:val="00691F66"/>
    <w:rsid w:val="006A14B8"/>
    <w:rsid w:val="006B72F5"/>
    <w:rsid w:val="006C67EE"/>
    <w:rsid w:val="006D500F"/>
    <w:rsid w:val="006D5CB3"/>
    <w:rsid w:val="006D6F29"/>
    <w:rsid w:val="006E1B3D"/>
    <w:rsid w:val="006E73E3"/>
    <w:rsid w:val="00700412"/>
    <w:rsid w:val="007034F6"/>
    <w:rsid w:val="007040AE"/>
    <w:rsid w:val="00724780"/>
    <w:rsid w:val="00743DFB"/>
    <w:rsid w:val="00746E94"/>
    <w:rsid w:val="007618EC"/>
    <w:rsid w:val="00786C4E"/>
    <w:rsid w:val="007A3014"/>
    <w:rsid w:val="007D3090"/>
    <w:rsid w:val="007E7EE3"/>
    <w:rsid w:val="00807A14"/>
    <w:rsid w:val="00835588"/>
    <w:rsid w:val="00884D2A"/>
    <w:rsid w:val="008A1BFD"/>
    <w:rsid w:val="008B177B"/>
    <w:rsid w:val="008C1ADC"/>
    <w:rsid w:val="008E2D00"/>
    <w:rsid w:val="008E5543"/>
    <w:rsid w:val="008F1641"/>
    <w:rsid w:val="00916FFE"/>
    <w:rsid w:val="009460EB"/>
    <w:rsid w:val="009570FB"/>
    <w:rsid w:val="0096735C"/>
    <w:rsid w:val="00973C2A"/>
    <w:rsid w:val="00984C35"/>
    <w:rsid w:val="00993CA4"/>
    <w:rsid w:val="009A33D2"/>
    <w:rsid w:val="009C0BAE"/>
    <w:rsid w:val="00A10828"/>
    <w:rsid w:val="00A202BF"/>
    <w:rsid w:val="00A35183"/>
    <w:rsid w:val="00A41238"/>
    <w:rsid w:val="00A64D7C"/>
    <w:rsid w:val="00A7103E"/>
    <w:rsid w:val="00A9538E"/>
    <w:rsid w:val="00AA5F99"/>
    <w:rsid w:val="00AB3098"/>
    <w:rsid w:val="00AC0C38"/>
    <w:rsid w:val="00AE168E"/>
    <w:rsid w:val="00B231AE"/>
    <w:rsid w:val="00B31972"/>
    <w:rsid w:val="00B4493C"/>
    <w:rsid w:val="00B61284"/>
    <w:rsid w:val="00BB30E6"/>
    <w:rsid w:val="00BB6C94"/>
    <w:rsid w:val="00C00855"/>
    <w:rsid w:val="00C172C8"/>
    <w:rsid w:val="00C4770D"/>
    <w:rsid w:val="00C50ABA"/>
    <w:rsid w:val="00C7228A"/>
    <w:rsid w:val="00CB2715"/>
    <w:rsid w:val="00CC7893"/>
    <w:rsid w:val="00D034CD"/>
    <w:rsid w:val="00D20549"/>
    <w:rsid w:val="00D26E0A"/>
    <w:rsid w:val="00D36EDE"/>
    <w:rsid w:val="00D405E8"/>
    <w:rsid w:val="00D6227F"/>
    <w:rsid w:val="00D9492C"/>
    <w:rsid w:val="00D97680"/>
    <w:rsid w:val="00DC2D2C"/>
    <w:rsid w:val="00E177EC"/>
    <w:rsid w:val="00E3714A"/>
    <w:rsid w:val="00E467B4"/>
    <w:rsid w:val="00E53117"/>
    <w:rsid w:val="00E57AF2"/>
    <w:rsid w:val="00E766E6"/>
    <w:rsid w:val="00E8529E"/>
    <w:rsid w:val="00EB1F6D"/>
    <w:rsid w:val="00EC1D26"/>
    <w:rsid w:val="00EE4BBB"/>
    <w:rsid w:val="00F07EC7"/>
    <w:rsid w:val="00F501C7"/>
    <w:rsid w:val="00F57312"/>
    <w:rsid w:val="00F6257E"/>
    <w:rsid w:val="00F77650"/>
    <w:rsid w:val="00FA2EA2"/>
    <w:rsid w:val="00FB0408"/>
    <w:rsid w:val="00FC7B2A"/>
    <w:rsid w:val="00F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13662"/>
  <w15:chartTrackingRefBased/>
  <w15:docId w15:val="{9C73C76B-7B9F-41C2-BC8F-58A87604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A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55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835588"/>
    <w:pPr>
      <w:ind w:left="720"/>
      <w:contextualSpacing/>
    </w:pPr>
  </w:style>
  <w:style w:type="paragraph" w:customStyle="1" w:styleId="ConsPlusTitlePage">
    <w:name w:val="ConsPlusTitlePage"/>
    <w:rsid w:val="00F07E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FC7B2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0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03E1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0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085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00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08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8AEDC-3231-41F2-94F0-559E53C62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9</cp:revision>
  <cp:lastPrinted>2021-12-16T04:40:00Z</cp:lastPrinted>
  <dcterms:created xsi:type="dcterms:W3CDTF">2021-12-16T07:29:00Z</dcterms:created>
  <dcterms:modified xsi:type="dcterms:W3CDTF">2023-01-16T08:34:00Z</dcterms:modified>
</cp:coreProperties>
</file>