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B332BB" w14:textId="4284F31C" w:rsidR="008808C9" w:rsidRPr="008808C9" w:rsidRDefault="00F75CA2" w:rsidP="008808C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bookmarkStart w:id="0" w:name="_Hlk141099979"/>
      <w:r w:rsidR="008808C9" w:rsidRPr="008808C9">
        <w:rPr>
          <w:rFonts w:ascii="Times New Roman" w:hAnsi="Times New Roman" w:cs="Times New Roman"/>
          <w:b/>
          <w:sz w:val="28"/>
          <w:szCs w:val="28"/>
        </w:rPr>
        <w:t xml:space="preserve">Выявленные объекты культурного наследия </w:t>
      </w:r>
      <w:r w:rsidR="008808C9">
        <w:rPr>
          <w:rFonts w:ascii="Times New Roman" w:hAnsi="Times New Roman" w:cs="Times New Roman"/>
          <w:b/>
          <w:sz w:val="28"/>
          <w:szCs w:val="28"/>
        </w:rPr>
        <w:t xml:space="preserve">Бай-Тайгинского </w:t>
      </w:r>
      <w:r w:rsidR="008808C9" w:rsidRPr="008808C9">
        <w:rPr>
          <w:rFonts w:ascii="Times New Roman" w:hAnsi="Times New Roman" w:cs="Times New Roman"/>
          <w:b/>
          <w:sz w:val="28"/>
          <w:szCs w:val="28"/>
        </w:rPr>
        <w:t>кожууна Республики Тыва</w:t>
      </w:r>
    </w:p>
    <w:p w14:paraId="78AE1E73" w14:textId="77777777" w:rsidR="008808C9" w:rsidRPr="008808C9" w:rsidRDefault="008808C9" w:rsidP="008808C9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463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6"/>
        <w:gridCol w:w="2921"/>
        <w:gridCol w:w="4678"/>
        <w:gridCol w:w="6095"/>
      </w:tblGrid>
      <w:tr w:rsidR="008808C9" w:rsidRPr="008808C9" w14:paraId="7841B5F2" w14:textId="77777777" w:rsidTr="00040CCD">
        <w:trPr>
          <w:trHeight w:val="1588"/>
        </w:trPr>
        <w:tc>
          <w:tcPr>
            <w:tcW w:w="936" w:type="dxa"/>
            <w:tcBorders>
              <w:bottom w:val="single" w:sz="4" w:space="0" w:color="auto"/>
            </w:tcBorders>
            <w:vAlign w:val="center"/>
          </w:tcPr>
          <w:p w14:paraId="4AD31EE8" w14:textId="77777777" w:rsidR="008808C9" w:rsidRPr="008808C9" w:rsidRDefault="008808C9" w:rsidP="008808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08C9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9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55914F" w14:textId="77777777" w:rsidR="008808C9" w:rsidRPr="008808C9" w:rsidRDefault="008808C9" w:rsidP="008808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08C9">
              <w:rPr>
                <w:rFonts w:ascii="Times New Roman" w:hAnsi="Times New Roman" w:cs="Times New Roman"/>
                <w:sz w:val="28"/>
                <w:szCs w:val="28"/>
              </w:rPr>
              <w:t>Наименование выявленного объекта культурного наследия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B4542D" w14:textId="77777777" w:rsidR="008808C9" w:rsidRPr="008808C9" w:rsidRDefault="008808C9" w:rsidP="008808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08C9">
              <w:rPr>
                <w:rFonts w:ascii="Times New Roman" w:hAnsi="Times New Roman" w:cs="Times New Roman"/>
                <w:sz w:val="28"/>
                <w:szCs w:val="28"/>
              </w:rPr>
              <w:t>Адрес объекта (или описание местоположения объекта)*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0DF8F8" w14:textId="77777777" w:rsidR="008808C9" w:rsidRPr="008808C9" w:rsidRDefault="008808C9" w:rsidP="008808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5152BE4" w14:textId="77777777" w:rsidR="008808C9" w:rsidRPr="008808C9" w:rsidRDefault="008808C9" w:rsidP="008808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08C9">
              <w:rPr>
                <w:rFonts w:ascii="Times New Roman" w:hAnsi="Times New Roman" w:cs="Times New Roman"/>
                <w:sz w:val="28"/>
                <w:szCs w:val="28"/>
              </w:rPr>
              <w:t>Документ о включении в перечень выявленных объектов</w:t>
            </w:r>
          </w:p>
        </w:tc>
      </w:tr>
      <w:tr w:rsidR="008808C9" w:rsidRPr="008808C9" w14:paraId="45E53A9B" w14:textId="77777777" w:rsidTr="00040CCD">
        <w:trPr>
          <w:trHeight w:val="20"/>
        </w:trPr>
        <w:tc>
          <w:tcPr>
            <w:tcW w:w="14630" w:type="dxa"/>
            <w:gridSpan w:val="4"/>
            <w:shd w:val="clear" w:color="auto" w:fill="70AD47" w:themeFill="accent6"/>
          </w:tcPr>
          <w:p w14:paraId="0BEE093E" w14:textId="77777777" w:rsidR="008808C9" w:rsidRPr="00702CCC" w:rsidRDefault="008808C9" w:rsidP="008808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2CC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                                                                                 2022 год</w:t>
            </w:r>
          </w:p>
        </w:tc>
      </w:tr>
      <w:tr w:rsidR="008808C9" w:rsidRPr="008808C9" w14:paraId="4D11B67C" w14:textId="77777777" w:rsidTr="009874E9">
        <w:trPr>
          <w:trHeight w:val="20"/>
        </w:trPr>
        <w:tc>
          <w:tcPr>
            <w:tcW w:w="936" w:type="dxa"/>
          </w:tcPr>
          <w:p w14:paraId="06063729" w14:textId="77777777" w:rsidR="008808C9" w:rsidRPr="008808C9" w:rsidRDefault="008808C9" w:rsidP="008808C9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ED41F" w14:textId="77777777" w:rsidR="008808C9" w:rsidRPr="009A208A" w:rsidRDefault="008808C9" w:rsidP="008808C9">
            <w:pPr>
              <w:ind w:right="142"/>
              <w:rPr>
                <w:rFonts w:ascii="Times New Roman" w:hAnsi="Times New Roman"/>
                <w:sz w:val="26"/>
                <w:szCs w:val="26"/>
              </w:rPr>
            </w:pPr>
            <w:r w:rsidRPr="009A208A">
              <w:rPr>
                <w:rFonts w:ascii="Times New Roman" w:hAnsi="Times New Roman"/>
                <w:sz w:val="26"/>
                <w:szCs w:val="26"/>
              </w:rPr>
              <w:t>Одиночный курган Шуй-2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C73E5" w14:textId="77777777" w:rsidR="008808C9" w:rsidRPr="009A208A" w:rsidRDefault="008808C9" w:rsidP="008808C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A208A">
              <w:rPr>
                <w:rFonts w:ascii="Times New Roman" w:hAnsi="Times New Roman"/>
                <w:sz w:val="26"/>
                <w:szCs w:val="26"/>
              </w:rPr>
              <w:t xml:space="preserve">Республика Тыва, Бай-Тайгинский кожуун, в 215 м к ЗЮЗ от правого берега реки </w:t>
            </w:r>
            <w:proofErr w:type="spellStart"/>
            <w:r w:rsidRPr="009A208A">
              <w:rPr>
                <w:rFonts w:ascii="Times New Roman" w:hAnsi="Times New Roman"/>
                <w:sz w:val="26"/>
                <w:szCs w:val="26"/>
              </w:rPr>
              <w:t>Барлык</w:t>
            </w:r>
            <w:proofErr w:type="spellEnd"/>
            <w:r w:rsidRPr="009A208A">
              <w:rPr>
                <w:rFonts w:ascii="Times New Roman" w:hAnsi="Times New Roman"/>
                <w:sz w:val="26"/>
                <w:szCs w:val="26"/>
              </w:rPr>
              <w:t xml:space="preserve">, в 140 м к СВ от ручья </w:t>
            </w:r>
            <w:proofErr w:type="spellStart"/>
            <w:r w:rsidRPr="009A208A">
              <w:rPr>
                <w:rFonts w:ascii="Times New Roman" w:hAnsi="Times New Roman"/>
                <w:sz w:val="26"/>
                <w:szCs w:val="26"/>
              </w:rPr>
              <w:t>Шуй</w:t>
            </w:r>
            <w:proofErr w:type="spellEnd"/>
            <w:r w:rsidRPr="009A208A">
              <w:rPr>
                <w:rFonts w:ascii="Times New Roman" w:hAnsi="Times New Roman"/>
                <w:sz w:val="26"/>
                <w:szCs w:val="26"/>
              </w:rPr>
              <w:t>, в 1860 м к ЮЮВ от МБОУ «Шуйская СОШ»</w:t>
            </w:r>
          </w:p>
        </w:tc>
        <w:tc>
          <w:tcPr>
            <w:tcW w:w="6095" w:type="dxa"/>
          </w:tcPr>
          <w:p w14:paraId="6816C85E" w14:textId="77777777" w:rsidR="008808C9" w:rsidRPr="009A208A" w:rsidRDefault="008808C9" w:rsidP="008808C9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A208A">
              <w:rPr>
                <w:rFonts w:ascii="Times New Roman" w:hAnsi="Times New Roman"/>
                <w:sz w:val="26"/>
                <w:szCs w:val="26"/>
              </w:rPr>
              <w:t>Приказ Службы по лицензированию и надзору отдельных видов деятельности Республики Тыва от 24.10.2022г. № 639 «О внесении изменений в Перечень выявленных объектов культурного наследия (памятников истории и культуры) народов Российской Федерации, расположенных на территории Республики Тыва»</w:t>
            </w:r>
          </w:p>
        </w:tc>
      </w:tr>
      <w:bookmarkEnd w:id="0"/>
    </w:tbl>
    <w:p w14:paraId="3B9281F2" w14:textId="77777777" w:rsidR="00254959" w:rsidRDefault="00254959" w:rsidP="008808C9"/>
    <w:sectPr w:rsidR="00254959" w:rsidSect="008808C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FC261DA"/>
    <w:multiLevelType w:val="hybridMultilevel"/>
    <w:tmpl w:val="9F5E5684"/>
    <w:lvl w:ilvl="0" w:tplc="77240676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08C9"/>
    <w:rsid w:val="00040CCD"/>
    <w:rsid w:val="00254959"/>
    <w:rsid w:val="00702CCC"/>
    <w:rsid w:val="008808C9"/>
    <w:rsid w:val="00F75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D5E11"/>
  <w15:chartTrackingRefBased/>
  <w15:docId w15:val="{382F5436-D406-4782-830F-B4BA89146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Пользователь</cp:lastModifiedBy>
  <cp:revision>4</cp:revision>
  <dcterms:created xsi:type="dcterms:W3CDTF">2023-01-17T08:37:00Z</dcterms:created>
  <dcterms:modified xsi:type="dcterms:W3CDTF">2023-07-24T07:09:00Z</dcterms:modified>
</cp:coreProperties>
</file>