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right"/>
        <w:rPr>
          <w:sz w:val="36"/>
          <w:szCs w:val="36"/>
          <w:lang w:eastAsia="ru-RU"/>
        </w:rPr>
      </w:pPr>
      <w:r>
        <w:rPr>
          <w:sz w:val="36"/>
          <w:szCs w:val="36"/>
          <w:lang w:eastAsia="ru-RU"/>
        </w:rPr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192.1pt;margin-top:-9.15pt;width:77pt;height:68.4pt;mso-wrap-distance-right:0pt;mso-position-horizontal-relative:text;mso-position-vertical-relative:text" filled="f" o:ole="">
            <v:imagedata r:id="rId3" o:title=""/>
          </v:shape>
          <o:OLEObject Type="Embed" ProgID="PBrush" ShapeID="ole_rId2" DrawAspect="Content" ObjectID="_918316447" r:id="rId2"/>
        </w:object>
      </w:r>
    </w:p>
    <w:p>
      <w:pPr>
        <w:pStyle w:val="Normal"/>
        <w:widowControl/>
        <w:tabs>
          <w:tab w:val="clear" w:pos="720"/>
          <w:tab w:val="center" w:pos="4677" w:leader="none"/>
        </w:tabs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</w:p>
    <w:p>
      <w:pPr>
        <w:pStyle w:val="Normal"/>
        <w:widowControl/>
        <w:tabs>
          <w:tab w:val="clear" w:pos="720"/>
          <w:tab w:val="center" w:pos="4677" w:leader="none"/>
        </w:tabs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</w:p>
    <w:p>
      <w:pPr>
        <w:pStyle w:val="Normal"/>
        <w:widowControl/>
        <w:tabs>
          <w:tab w:val="clear" w:pos="720"/>
          <w:tab w:val="center" w:pos="4677" w:leader="none"/>
        </w:tabs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</w:p>
    <w:p>
      <w:pPr>
        <w:pStyle w:val="Normal"/>
        <w:widowControl/>
        <w:tabs>
          <w:tab w:val="clear" w:pos="720"/>
          <w:tab w:val="center" w:pos="4677" w:leader="none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СЛУЖБА ПО ЛИЦЕНЗИРОВАНИЮ И НАДЗОРУ</w:t>
      </w:r>
    </w:p>
    <w:p>
      <w:pPr>
        <w:pStyle w:val="Normal"/>
        <w:widowControl/>
        <w:tabs>
          <w:tab w:val="clear" w:pos="720"/>
          <w:tab w:val="center" w:pos="4677" w:leader="none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ОТДЕЛЬНЫХ ВИДОВ ДЕЯТЕЛЬНОСТИ РЕСПУБЛИКИ ТЫВА</w:t>
      </w:r>
    </w:p>
    <w:p>
      <w:pPr>
        <w:pStyle w:val="Normal"/>
        <w:widowControl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(СЛУЖБА ПО ЛИЦЕНЗИРОВАНИЮ РЕСПУБЛИКИ ТЫВА)</w:t>
      </w:r>
    </w:p>
    <w:p>
      <w:pPr>
        <w:pStyle w:val="Normal"/>
        <w:keepNext w:val="true"/>
        <w:widowControl/>
        <w:numPr>
          <w:ilvl w:val="0"/>
          <w:numId w:val="0"/>
        </w:numPr>
        <w:ind w:hanging="0" w:left="0"/>
        <w:jc w:val="center"/>
        <w:outlineLvl w:val="1"/>
        <w:rPr>
          <w:b/>
          <w:bCs/>
          <w:sz w:val="32"/>
          <w:szCs w:val="32"/>
          <w:lang w:eastAsia="ru-RU"/>
        </w:rPr>
      </w:pPr>
      <w:r>
        <w:rPr>
          <w:b/>
          <w:bCs/>
          <w:sz w:val="32"/>
          <w:szCs w:val="32"/>
          <w:lang w:eastAsia="ru-RU"/>
        </w:rPr>
      </w:r>
    </w:p>
    <w:p>
      <w:pPr>
        <w:pStyle w:val="Normal"/>
        <w:keepNext w:val="true"/>
        <w:widowControl/>
        <w:numPr>
          <w:ilvl w:val="0"/>
          <w:numId w:val="0"/>
        </w:numPr>
        <w:ind w:hanging="0" w:left="0"/>
        <w:jc w:val="center"/>
        <w:outlineLvl w:val="1"/>
        <w:rPr>
          <w:b/>
          <w:bCs/>
          <w:sz w:val="32"/>
          <w:szCs w:val="32"/>
          <w:lang w:eastAsia="ru-RU"/>
        </w:rPr>
      </w:pPr>
      <w:r>
        <w:rPr>
          <w:b/>
          <w:bCs/>
          <w:sz w:val="32"/>
          <w:szCs w:val="32"/>
          <w:lang w:eastAsia="ru-RU"/>
        </w:rPr>
        <w:t>П Р И К А З</w:t>
      </w:r>
    </w:p>
    <w:p>
      <w:pPr>
        <w:pStyle w:val="Normal"/>
        <w:widowControl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</w:r>
    </w:p>
    <w:p>
      <w:pPr>
        <w:pStyle w:val="Normal"/>
        <w:widowControl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</w:r>
    </w:p>
    <w:p>
      <w:pPr>
        <w:pStyle w:val="Normal"/>
        <w:widowControl/>
        <w:rPr>
          <w:sz w:val="28"/>
          <w:szCs w:val="28"/>
          <w:lang w:eastAsia="ru-RU"/>
        </w:rPr>
      </w:pPr>
      <w:r>
        <w:rPr>
          <w:sz w:val="28"/>
          <w:szCs w:val="28"/>
          <w:u w:val="single"/>
          <w:lang w:eastAsia="ru-RU"/>
        </w:rPr>
        <w:t>«     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u w:val="single"/>
          <w:lang w:eastAsia="ru-RU"/>
        </w:rPr>
        <w:t xml:space="preserve">                    20     г.</w:t>
      </w:r>
      <w:r>
        <w:rPr>
          <w:sz w:val="28"/>
          <w:szCs w:val="28"/>
          <w:lang w:eastAsia="ru-RU"/>
        </w:rPr>
        <w:tab/>
        <w:t xml:space="preserve">                                                                     №_____   </w:t>
      </w:r>
    </w:p>
    <w:p>
      <w:pPr>
        <w:pStyle w:val="Normal"/>
        <w:widowControl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г. Кызыл</w:t>
      </w:r>
    </w:p>
    <w:p>
      <w:pPr>
        <w:pStyle w:val="Normal"/>
        <w:widowControl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Heading1"/>
        <w:spacing w:before="228" w:after="228"/>
        <w:ind w:firstLine="586" w:left="0" w:right="162"/>
        <w:rPr/>
      </w:pPr>
      <w:r>
        <w:rPr/>
        <w:t>Об</w:t>
      </w:r>
      <w:r>
        <w:rPr>
          <w:spacing w:val="-3"/>
        </w:rPr>
        <w:t xml:space="preserve"> </w:t>
      </w:r>
      <w:r>
        <w:rPr/>
        <w:t>утверждении</w:t>
      </w:r>
      <w:r>
        <w:rPr>
          <w:spacing w:val="-4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lang w:val="ru-RU"/>
        </w:rPr>
        <w:t>Перечня нормативных правовых актов или их отдельных частей, содержащих обязательные требования, оценка соблюдения которых является предметом регионального государственного контроля (надзора) в области розничной продажи алкогольной и спиртосодержащей продукции на территории Республики Тыва</w:t>
      </w:r>
    </w:p>
    <w:p>
      <w:pPr>
        <w:pStyle w:val="Heading1"/>
        <w:spacing w:lineRule="auto" w:line="240"/>
        <w:ind w:firstLine="586" w:left="0" w:right="162"/>
        <w:jc w:val="both"/>
        <w:rPr/>
      </w:pPr>
      <w:r>
        <w:rPr>
          <w:rFonts w:eastAsia="Times New Roman" w:cs="Times New Roman"/>
          <w:b w:val="false"/>
          <w:bCs w:val="false"/>
          <w:sz w:val="28"/>
          <w:lang w:val="ru-RU"/>
        </w:rPr>
        <w:t>В соответствии с пунктом З части З статьи 46 Федерального закона от 31.07.2020 № 248-ФЗ «О государственном контроле (надзоре) и муниципальном контроле в Российской Федерации» п р и к а з ы в а ю: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4" w:leader="none"/>
        </w:tabs>
        <w:spacing w:lineRule="auto" w:line="312" w:before="0" w:after="0"/>
        <w:ind w:firstLine="567" w:left="0" w:right="117"/>
        <w:jc w:val="both"/>
        <w:rPr>
          <w:rFonts w:ascii="Calibri" w:hAnsi="Calibri"/>
          <w:sz w:val="28"/>
        </w:rPr>
      </w:pPr>
      <w:r>
        <w:rPr>
          <w:rFonts w:eastAsia="Times New Roman" w:cs="Times New Roman"/>
          <w:sz w:val="28"/>
          <w:lang w:val="ru-RU"/>
        </w:rPr>
        <w:t xml:space="preserve">Утвердить Перечень нормативных правовых актов или их отдельных частей, содержащих обязательные требования, оценка соблюдения которых является предметом регионального государственного контроля (надзора) в области розничной продажи алкогольной и спиртосодержащей продукции на территории Республики Тыва (приложение № 1 к настоящему приказу).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4" w:leader="none"/>
          <w:tab w:val="left" w:pos="1535" w:leader="none"/>
        </w:tabs>
        <w:spacing w:lineRule="auto" w:line="324" w:before="8" w:after="0"/>
        <w:ind w:firstLine="567" w:left="0" w:right="120"/>
        <w:jc w:val="both"/>
        <w:rPr>
          <w:rFonts w:ascii="Times New Roman" w:hAnsi="Times New Roman" w:eastAsia="Times New Roman" w:cs="Times New Roman"/>
          <w:sz w:val="28"/>
          <w:lang w:val="ru-RU"/>
        </w:rPr>
      </w:pPr>
      <w:r>
        <w:rPr>
          <w:rFonts w:eastAsia="Times New Roman" w:cs="Times New Roman"/>
          <w:sz w:val="28"/>
          <w:lang w:val="ru-RU"/>
        </w:rPr>
        <w:t xml:space="preserve">Настоящий приказ подлежит размещению на официальном сайте Службы в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информационно-телекоммуникационной сети «Интернет»</w:t>
      </w:r>
      <w:r>
        <w:rPr>
          <w:rFonts w:eastAsia="Times New Roman" w:cs="Times New Roman"/>
          <w:sz w:val="28"/>
          <w:lang w:val="ru-RU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4" w:leader="none"/>
        </w:tabs>
        <w:spacing w:lineRule="exact" w:line="321"/>
        <w:ind w:firstLine="567" w:left="0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2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собой.</w:t>
      </w:r>
    </w:p>
    <w:p>
      <w:pPr>
        <w:pStyle w:val="BodyText"/>
        <w:ind w:firstLine="567" w:left="0"/>
        <w:jc w:val="left"/>
        <w:rPr>
          <w:sz w:val="30"/>
        </w:rPr>
      </w:pPr>
      <w:r>
        <w:rPr>
          <w:sz w:val="30"/>
        </w:rPr>
      </w:r>
    </w:p>
    <w:p>
      <w:pPr>
        <w:pStyle w:val="BodyText"/>
        <w:ind w:firstLine="567" w:left="0"/>
        <w:jc w:val="left"/>
        <w:rPr>
          <w:sz w:val="30"/>
        </w:rPr>
      </w:pPr>
      <w:r>
        <w:rPr>
          <w:sz w:val="30"/>
        </w:rPr>
      </w:r>
    </w:p>
    <w:p>
      <w:pPr>
        <w:pStyle w:val="BodyText"/>
        <w:ind w:firstLine="567" w:left="0"/>
        <w:jc w:val="left"/>
        <w:rPr>
          <w:sz w:val="30"/>
        </w:rPr>
      </w:pPr>
      <w:r>
        <w:rPr>
          <w:sz w:val="30"/>
        </w:rPr>
      </w:r>
    </w:p>
    <w:p>
      <w:pPr>
        <w:pStyle w:val="BodyText"/>
        <w:spacing w:before="1" w:after="0"/>
        <w:ind w:firstLine="567" w:left="0"/>
        <w:jc w:val="left"/>
        <w:rPr/>
      </w:pPr>
      <w:r>
        <w:rPr/>
      </w:r>
    </w:p>
    <w:p>
      <w:pPr>
        <w:sectPr>
          <w:type w:val="nextPage"/>
          <w:pgSz w:w="11906" w:h="16838"/>
          <w:pgMar w:left="1300" w:right="600" w:gutter="0" w:header="0" w:top="1260" w:footer="0" w:bottom="1061"/>
          <w:pgNumType w:fmt="decimal"/>
          <w:formProt w:val="false"/>
          <w:textDirection w:val="lrTb"/>
          <w:docGrid w:type="default" w:linePitch="100" w:charSpace="0"/>
        </w:sectPr>
        <w:pStyle w:val="BodyText"/>
        <w:tabs>
          <w:tab w:val="clear" w:pos="720"/>
          <w:tab w:val="left" w:pos="7792" w:leader="none"/>
        </w:tabs>
        <w:ind w:firstLine="567" w:left="0"/>
        <w:rPr/>
      </w:pPr>
      <w:r>
        <w:rPr/>
        <w:t>Руководитель Службы</w:t>
        <w:tab/>
        <w:t xml:space="preserve">        Э.Ю. Намдан</w:t>
      </w:r>
    </w:p>
    <w:p>
      <w:pPr>
        <w:pStyle w:val="Heading1"/>
        <w:widowControl w:val="false"/>
        <w:bidi w:val="0"/>
        <w:spacing w:before="69" w:after="0"/>
        <w:ind w:hanging="0" w:left="9638" w:right="57"/>
        <w:jc w:val="center"/>
        <w:rPr/>
      </w:pPr>
      <w:r>
        <w:rPr>
          <w:b w:val="false"/>
        </w:rPr>
        <w:t>Приложение</w:t>
      </w:r>
      <w:r>
        <w:rPr>
          <w:b w:val="false"/>
          <w:spacing w:val="-1"/>
        </w:rPr>
        <w:t xml:space="preserve"> </w:t>
      </w:r>
      <w:r>
        <w:rPr>
          <w:b w:val="false"/>
        </w:rPr>
        <w:t>№</w:t>
      </w:r>
      <w:r>
        <w:rPr>
          <w:b w:val="false"/>
          <w:spacing w:val="-2"/>
        </w:rPr>
        <w:t xml:space="preserve"> </w:t>
      </w:r>
      <w:r>
        <w:rPr>
          <w:b w:val="false"/>
        </w:rPr>
        <w:t>1</w:t>
      </w:r>
    </w:p>
    <w:p>
      <w:pPr>
        <w:pStyle w:val="Normal"/>
        <w:widowControl w:val="false"/>
        <w:bidi w:val="0"/>
        <w:spacing w:lineRule="auto" w:line="216" w:before="99" w:after="0"/>
        <w:ind w:hanging="0" w:left="9638" w:right="57"/>
        <w:jc w:val="center"/>
        <w:rPr/>
      </w:pPr>
      <w:r>
        <w:rPr>
          <w:sz w:val="28"/>
        </w:rPr>
        <w:t xml:space="preserve">к приказу Службы по лицензированию и надзору отдельных видов деятельности Республики Тыва </w:t>
      </w:r>
    </w:p>
    <w:p>
      <w:pPr>
        <w:pStyle w:val="Heading1"/>
        <w:widowControl w:val="false"/>
        <w:bidi w:val="0"/>
        <w:spacing w:lineRule="exact" w:line="306" w:before="78" w:after="0"/>
        <w:ind w:hanging="0" w:left="9638" w:right="57"/>
        <w:jc w:val="center"/>
        <w:rPr/>
      </w:pPr>
      <w:r>
        <w:rPr>
          <w:b w:val="false"/>
        </w:rPr>
        <w:t>от</w:t>
      </w:r>
      <w:r>
        <w:rPr>
          <w:b w:val="false"/>
          <w:spacing w:val="-3"/>
        </w:rPr>
        <w:t xml:space="preserve"> </w:t>
      </w:r>
      <w:r>
        <w:rPr>
          <w:b w:val="false"/>
        </w:rPr>
        <w:t>«___»</w:t>
      </w:r>
      <w:r>
        <w:rPr>
          <w:b w:val="false"/>
          <w:spacing w:val="-1"/>
        </w:rPr>
        <w:t xml:space="preserve"> </w:t>
      </w:r>
      <w:r>
        <w:rPr>
          <w:b w:val="false"/>
        </w:rPr>
        <w:t>___________</w:t>
      </w:r>
      <w:r>
        <w:rPr>
          <w:b w:val="false"/>
          <w:spacing w:val="-2"/>
        </w:rPr>
        <w:t xml:space="preserve"> </w:t>
      </w:r>
      <w:r>
        <w:rPr>
          <w:b w:val="false"/>
        </w:rPr>
        <w:t>20____ г.</w:t>
      </w:r>
    </w:p>
    <w:p>
      <w:pPr>
        <w:pStyle w:val="Normal"/>
        <w:widowControl w:val="false"/>
        <w:bidi w:val="0"/>
        <w:spacing w:lineRule="exact" w:line="306"/>
        <w:ind w:hanging="0" w:left="9638" w:right="57"/>
        <w:jc w:val="center"/>
        <w:rPr/>
      </w:pP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___________</w:t>
      </w:r>
    </w:p>
    <w:p>
      <w:pPr>
        <w:pStyle w:val="BodyText"/>
        <w:ind w:hanging="0" w:left="0"/>
        <w:jc w:val="left"/>
        <w:rPr>
          <w:b/>
          <w:sz w:val="30"/>
        </w:rPr>
      </w:pPr>
      <w:r>
        <w:rPr>
          <w:b/>
          <w:sz w:val="30"/>
        </w:rPr>
      </w:r>
    </w:p>
    <w:p>
      <w:pPr>
        <w:pStyle w:val="BodyText"/>
        <w:ind w:hanging="0" w:left="0"/>
        <w:jc w:val="left"/>
        <w:rPr>
          <w:b/>
          <w:sz w:val="30"/>
        </w:rPr>
      </w:pPr>
      <w:r>
        <w:rPr>
          <w:b/>
          <w:sz w:val="30"/>
        </w:rPr>
      </w:r>
    </w:p>
    <w:p>
      <w:pPr>
        <w:pStyle w:val="BodyText"/>
        <w:tabs>
          <w:tab w:val="clear" w:pos="720"/>
          <w:tab w:val="left" w:pos="1276" w:leader="none"/>
        </w:tabs>
        <w:spacing w:before="5" w:after="0"/>
        <w:ind w:firstLine="709" w:left="0"/>
        <w:jc w:val="left"/>
        <w:rPr>
          <w:b/>
          <w:sz w:val="27"/>
        </w:rPr>
      </w:pPr>
      <w:r>
        <w:rPr>
          <w:b/>
          <w:sz w:val="27"/>
        </w:rPr>
      </w:r>
    </w:p>
    <w:p>
      <w:pPr>
        <w:pStyle w:val="ListParagraph"/>
        <w:tabs>
          <w:tab w:val="clear" w:pos="720"/>
          <w:tab w:val="left" w:pos="1134" w:leader="none"/>
        </w:tabs>
        <w:spacing w:lineRule="auto" w:line="276"/>
        <w:ind w:firstLine="567" w:left="0" w:right="117"/>
        <w:jc w:val="center"/>
        <w:rPr>
          <w:rFonts w:ascii="Calibri" w:hAnsi="Calibri"/>
          <w:sz w:val="28"/>
        </w:rPr>
      </w:pPr>
      <w:r>
        <w:rPr>
          <w:rFonts w:eastAsia="Times New Roman" w:cs="Times New Roman"/>
          <w:b/>
          <w:sz w:val="28"/>
          <w:lang w:val="ru-RU"/>
        </w:rPr>
        <w:t>Перечень нормативных правовых актов или их отдельных частей, содержащих обязательные требования, оценка соблюдения которых является предметом регионального государственного контроля (надзора) в области розничной продажи алкогольной и спиртосодержащей продукции на территории Республики Тыва</w:t>
      </w:r>
    </w:p>
    <w:p>
      <w:pPr>
        <w:pStyle w:val="BodyText"/>
        <w:tabs>
          <w:tab w:val="clear" w:pos="720"/>
          <w:tab w:val="left" w:pos="1276" w:leader="none"/>
        </w:tabs>
        <w:spacing w:before="6" w:after="0"/>
        <w:ind w:firstLine="709" w:left="0"/>
        <w:jc w:val="left"/>
        <w:rPr>
          <w:b/>
          <w:sz w:val="27"/>
        </w:rPr>
      </w:pPr>
      <w:r>
        <w:rPr>
          <w:b/>
          <w:sz w:val="27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eastAsia="Times New Roman" w:cs="Times New Roman"/>
          <w:b/>
          <w:bCs/>
          <w:i w:val="false"/>
          <w:i w:val="false"/>
          <w:strike w:val="false"/>
          <w:dstrike w:val="false"/>
          <w:sz w:val="28"/>
          <w:szCs w:val="24"/>
          <w:u w:val="none"/>
          <w:lang w:val="ru-RU"/>
        </w:rPr>
      </w:pPr>
      <w:r>
        <w:rPr>
          <w:rFonts w:eastAsia="Times New Roman" w:cs="Times New Roman"/>
          <w:b/>
          <w:bCs/>
          <w:i w:val="false"/>
          <w:strike w:val="false"/>
          <w:dstrike w:val="false"/>
          <w:sz w:val="28"/>
          <w:szCs w:val="24"/>
          <w:u w:val="none"/>
          <w:lang w:val="ru-RU"/>
        </w:rPr>
        <w:t>Раздел I. ФЕДЕРАЛЬНЫЕ ЗАКОНЫ</w:t>
      </w:r>
    </w:p>
    <w:p>
      <w:pPr>
        <w:pStyle w:val="ConsPlusNormal"/>
        <w:numPr>
          <w:ilvl w:val="0"/>
          <w:numId w:val="0"/>
        </w:numPr>
        <w:ind w:hanging="0" w:left="0"/>
        <w:jc w:val="both"/>
        <w:rPr>
          <w:rFonts w:ascii="Times New Roman" w:hAnsi="Times New Roman" w:eastAsia="Times New Roman" w:cs="Times New Roman"/>
          <w:b/>
          <w:bCs/>
          <w:i w:val="false"/>
          <w:i w:val="false"/>
          <w:strike w:val="false"/>
          <w:dstrike w:val="false"/>
          <w:sz w:val="28"/>
          <w:szCs w:val="24"/>
          <w:u w:val="none"/>
          <w:lang w:val="ru-RU"/>
        </w:rPr>
      </w:pPr>
      <w:r>
        <w:rPr>
          <w:rFonts w:eastAsia="Times New Roman" w:cs="Times New Roman"/>
          <w:b/>
          <w:bCs/>
          <w:i w:val="false"/>
          <w:strike w:val="false"/>
          <w:dstrike w:val="false"/>
          <w:sz w:val="28"/>
          <w:szCs w:val="24"/>
          <w:u w:val="none"/>
          <w:lang w:val="ru-RU"/>
        </w:rPr>
      </w:r>
    </w:p>
    <w:tbl>
      <w:tblPr>
        <w:tblW w:w="14867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8"/>
        <w:gridCol w:w="3351"/>
        <w:gridCol w:w="4017"/>
        <w:gridCol w:w="3351"/>
        <w:gridCol w:w="3350"/>
      </w:tblGrid>
      <w:tr>
        <w:trPr/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lang w:val="ru-RU"/>
              </w:rPr>
            </w:pPr>
            <w:r>
              <w:rPr>
                <w:rFonts w:eastAsia="Times New Roman" w:cs="Times New Roman"/>
                <w:b/>
                <w:bCs/>
                <w:sz w:val="28"/>
                <w:lang w:val="ru-RU"/>
              </w:rPr>
              <w:t>Наименование документа (обозначение)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lang w:val="ru-RU"/>
              </w:rPr>
            </w:pPr>
            <w:r>
              <w:rPr>
                <w:rFonts w:eastAsia="Times New Roman" w:cs="Times New Roman"/>
                <w:b/>
                <w:bCs/>
                <w:sz w:val="28"/>
                <w:lang w:val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52" w:before="0" w:after="0"/>
              <w:ind w:hanging="0" w:left="44" w:right="16"/>
              <w:jc w:val="center"/>
              <w:rPr>
                <w:rFonts w:ascii="Times New Roman" w:hAnsi="Times New Roman" w:eastAsia="Times New Roman" w:cs="Times New Roman"/>
                <w:b/>
                <w:bCs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/>
                <w:bCs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Структурные единицы нормативного правового акта, соблюдение которых оценивается при проведении мероприятий по контролю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52" w:before="0" w:after="0"/>
              <w:ind w:hanging="0" w:left="50" w:righ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Реквизиты структурных единиц нормативных  правовых актов, предусматривающих установление административной ответственности за несоблюдение обязательного требования (при их наличии)</w:t>
            </w:r>
          </w:p>
        </w:tc>
      </w:tr>
      <w:tr>
        <w:trPr/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center"/>
              <w:rPr/>
            </w:pPr>
            <w:r>
              <w:rPr/>
              <w:t>1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both"/>
              <w:rPr/>
            </w:pPr>
            <w:r>
              <w:rPr>
                <w:rFonts w:eastAsia="Times New Roman" w:cs="Times New Roman"/>
                <w:sz w:val="28"/>
                <w:lang w:val="ru-RU"/>
              </w:rPr>
              <w:t xml:space="preserve">Федеральный </w:t>
            </w:r>
            <w:hyperlink r:id="rId4" w:tgtFrame="Федеральный закон от 22.11.1995 N 171-ФЗ (ред. от 22.12.2020) \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\">
              <w:r>
                <w:rPr>
                  <w:rStyle w:val="ListLabel19"/>
                  <w:rFonts w:eastAsia="Times New Roman" w:cs="Times New Roman"/>
                  <w:sz w:val="28"/>
                  <w:lang w:val="ru-RU"/>
                </w:rPr>
                <w:t>закон</w:t>
              </w:r>
            </w:hyperlink>
            <w:r>
              <w:rPr>
                <w:rFonts w:eastAsia="Times New Roman" w:cs="Times New Roman"/>
                <w:sz w:val="28"/>
                <w:lang w:val="ru-RU"/>
              </w:rPr>
              <w:t xml:space="preserve">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both"/>
              <w:rPr>
                <w:rFonts w:ascii="Times New Roman" w:hAnsi="Times New Roman" w:eastAsia="Times New Roman" w:cs="Times New Roman"/>
                <w:sz w:val="28"/>
                <w:lang w:val="ru-RU"/>
              </w:rPr>
            </w:pPr>
            <w:r>
              <w:rPr>
                <w:rFonts w:eastAsia="Times New Roman" w:cs="Times New Roman"/>
                <w:sz w:val="28"/>
                <w:lang w:val="ru-RU"/>
              </w:rPr>
              <w:t>Организации, осуществляющие розничную продажу алкогольной продукции, и организации, осуществляющие розничную продажу алкогольной продукции при оказании услуг общественного питания; организации и (или) индивидуальные предприниматели, осуществляющие розничную продажу пива и пивных напитков, сидра, пуаре и медовухи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18" w:before="0" w:after="2"/>
              <w:ind w:hanging="0" w:left="149" w:right="0"/>
              <w:rPr>
                <w:sz w:val="24"/>
              </w:rPr>
            </w:pPr>
            <w:r>
              <w:rPr>
                <w:sz w:val="24"/>
              </w:rPr>
              <w:t>Статьи 2, 8, 10.2, 11, 12, 14, 16, 19, 20, 23.1, 23.2, 25, 26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52" w:before="0" w:after="1"/>
              <w:ind w:hanging="0" w:left="5" w:right="16"/>
              <w:jc w:val="center"/>
              <w:rPr>
                <w:sz w:val="24"/>
              </w:rPr>
            </w:pPr>
            <w:r>
              <w:rPr>
                <w:sz w:val="24"/>
              </w:rPr>
              <w:t>Часть 8 статьи 13.15, часть 2 статьи 14.6, статья 14.16, части 1 и З статьи 14.17, статья 14.17.13 статья 14.17.2, статья 14.17.3, статья 14.19, части 1 и 2 статьи 14.43, статья 14.45, статья 14.46, часть 4 статьи 15.12, статья 15.13 Кодекса Российской Федерации об административных правонарушениях (далее — КоАП РФ)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eastAsia="Times New Roman" w:cs="Times New Roman"/>
          <w:b/>
          <w:lang w:val="ru-RU"/>
        </w:rPr>
      </w:pPr>
      <w:r>
        <w:rPr>
          <w:rFonts w:eastAsia="Times New Roman" w:cs="Times New Roman"/>
          <w:b/>
          <w:lang w:val="ru-RU"/>
        </w:rPr>
        <w:t>Раздел II. УКАЗЫ ПРЕЗИДЕНТА РОССИЙСКОЙ ФЕДЕРАЦИИ,</w:t>
      </w:r>
    </w:p>
    <w:p>
      <w:pPr>
        <w:pStyle w:val="ConsPlusTitle"/>
        <w:numPr>
          <w:ilvl w:val="0"/>
          <w:numId w:val="0"/>
        </w:numPr>
        <w:ind w:hanging="0" w:left="0"/>
        <w:jc w:val="center"/>
        <w:rPr>
          <w:rFonts w:ascii="Times New Roman" w:hAnsi="Times New Roman" w:eastAsia="Times New Roman" w:cs="Times New Roman"/>
          <w:b/>
          <w:lang w:val="ru-RU"/>
        </w:rPr>
      </w:pPr>
      <w:r>
        <w:rPr>
          <w:rFonts w:eastAsia="Times New Roman" w:cs="Times New Roman"/>
          <w:b/>
          <w:lang w:val="ru-RU"/>
        </w:rPr>
        <w:t>ПОСТАНОВЛЕНИЯ И РАСПОРЯЖЕНИЯ ПРАВИТЕЛЬСТВА</w:t>
      </w:r>
    </w:p>
    <w:p>
      <w:pPr>
        <w:pStyle w:val="ConsPlusTitle"/>
        <w:numPr>
          <w:ilvl w:val="0"/>
          <w:numId w:val="0"/>
        </w:numPr>
        <w:ind w:hanging="0" w:left="0"/>
        <w:jc w:val="center"/>
        <w:rPr>
          <w:rFonts w:ascii="Times New Roman" w:hAnsi="Times New Roman" w:eastAsia="Times New Roman" w:cs="Times New Roman"/>
          <w:b/>
          <w:lang w:val="ru-RU"/>
        </w:rPr>
      </w:pPr>
      <w:r>
        <w:rPr>
          <w:rFonts w:eastAsia="Times New Roman" w:cs="Times New Roman"/>
          <w:b/>
          <w:lang w:val="ru-RU"/>
        </w:rPr>
        <w:t>РОССИЙСКОЙ ФЕДЕРАЦИИ И ИХ ОТДЕЛЬНЫЕ ЧАСТИ</w:t>
      </w:r>
    </w:p>
    <w:p>
      <w:pPr>
        <w:pStyle w:val="ConsPlusNormal"/>
        <w:numPr>
          <w:ilvl w:val="0"/>
          <w:numId w:val="0"/>
        </w:numPr>
        <w:ind w:hanging="0" w:left="0"/>
        <w:jc w:val="center"/>
        <w:rPr>
          <w:rFonts w:ascii="Times New Roman" w:hAnsi="Times New Roman" w:eastAsia="Times New Roman" w:cs="Times New Roman"/>
          <w:b/>
          <w:lang w:val="ru-RU"/>
        </w:rPr>
      </w:pPr>
      <w:r>
        <w:rPr>
          <w:rFonts w:eastAsia="Times New Roman" w:cs="Times New Roman"/>
          <w:b/>
          <w:lang w:val="ru-RU"/>
        </w:rPr>
      </w:r>
    </w:p>
    <w:tbl>
      <w:tblPr>
        <w:tblW w:w="14867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8"/>
        <w:gridCol w:w="2435"/>
        <w:gridCol w:w="2383"/>
        <w:gridCol w:w="4434"/>
        <w:gridCol w:w="2149"/>
        <w:gridCol w:w="2667"/>
      </w:tblGrid>
      <w:tr>
        <w:trPr/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center"/>
              <w:rPr>
                <w:rFonts w:ascii="Times New Roman" w:hAnsi="Times New Roman" w:eastAsia="Times New Roman" w:cs="Times New Roman"/>
                <w:b/>
                <w:bCs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/>
                <w:bCs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№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center"/>
              <w:rPr>
                <w:rFonts w:ascii="Times New Roman" w:hAnsi="Times New Roman" w:eastAsia="Times New Roman" w:cs="Times New Roman"/>
                <w:b/>
                <w:bCs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/>
                <w:bCs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Наименование документа (обозначение)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center"/>
              <w:rPr>
                <w:rFonts w:ascii="Times New Roman" w:hAnsi="Times New Roman" w:eastAsia="Times New Roman" w:cs="Times New Roman"/>
                <w:b/>
                <w:bCs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/>
                <w:bCs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Сведения об утверждении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center"/>
              <w:rPr>
                <w:rFonts w:ascii="Times New Roman" w:hAnsi="Times New Roman" w:eastAsia="Times New Roman" w:cs="Times New Roman"/>
                <w:b/>
                <w:bCs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/>
                <w:bCs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52" w:before="0" w:after="0"/>
              <w:ind w:hanging="0" w:left="44" w:right="16"/>
              <w:jc w:val="center"/>
              <w:rPr>
                <w:rFonts w:ascii="Times New Roman" w:hAnsi="Times New Roman" w:eastAsia="Times New Roman" w:cs="Times New Roman"/>
                <w:b/>
                <w:bCs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/>
                <w:bCs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Структурные единицы нормативного правового акта, соблюдение которых оценивается при проведении мероприятий по контролю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52" w:before="0" w:after="0"/>
              <w:ind w:hanging="0" w:left="50" w:righ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Реквизиты структурных единиц нормативных  правовых актов, предусматривающих установление административной ответственности за несоблюдение обязательного требования (при их наличии)</w:t>
            </w:r>
          </w:p>
        </w:tc>
      </w:tr>
      <w:tr>
        <w:trPr/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1.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О ведении и функционировании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both"/>
              <w:rPr>
                <w:rFonts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8"/>
                <w:szCs w:val="24"/>
                <w:u w:val="none"/>
                <w:lang w:val="ru-RU"/>
              </w:rPr>
            </w:r>
          </w:p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both"/>
              <w:rPr>
                <w:rFonts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8"/>
                <w:szCs w:val="24"/>
                <w:u w:val="none"/>
                <w:lang w:val="ru-RU"/>
              </w:rPr>
            </w:r>
          </w:p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both"/>
              <w:rPr>
                <w:rFonts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8"/>
                <w:szCs w:val="24"/>
                <w:u w:val="none"/>
                <w:lang w:val="ru-RU"/>
              </w:rPr>
            </w:r>
          </w:p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both"/>
              <w:rPr>
                <w:rFonts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8"/>
                <w:szCs w:val="24"/>
                <w:u w:val="none"/>
                <w:lang w:val="ru-RU"/>
              </w:rPr>
            </w:r>
          </w:p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both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8"/>
                <w:szCs w:val="24"/>
                <w:u w:val="none"/>
                <w:lang w:val="ru-RU"/>
              </w:rPr>
              <w:t>Постановление Правительства РФ от 31.12.2020 № 2466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both"/>
              <w:rPr>
                <w:rFonts w:ascii="Times New Roman" w:hAnsi="Times New Roman" w:eastAsia="Times New Roman" w:cs="Times New Roman"/>
                <w:sz w:val="28"/>
                <w:lang w:val="ru-RU"/>
              </w:rPr>
            </w:pPr>
            <w:r>
              <w:rPr>
                <w:rFonts w:eastAsia="Times New Roman" w:cs="Times New Roman"/>
                <w:sz w:val="28"/>
                <w:lang w:val="ru-RU"/>
              </w:rPr>
              <w:t>Организации, осуществляющие розничную продажу алкогольной продукции, и организации, осуществляющие розничную продажу алкогольной продукции при оказании услуг общественного питания; организации и (или) индивидуальные предприниматели, осуществляющие розничную продажу пива и пивных напитков, сидра, пуаре и медовухи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spacing w:before="114" w:after="114"/>
              <w:ind w:hanging="0" w:lef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r>
          </w:p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spacing w:before="114" w:after="114"/>
              <w:ind w:hanging="0" w:lef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r>
          </w:p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spacing w:before="114" w:after="114"/>
              <w:ind w:hanging="0" w:lef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r>
          </w:p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spacing w:before="114" w:after="114"/>
              <w:ind w:hanging="0" w:lef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В полном объеме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52" w:before="0" w:after="0"/>
              <w:ind w:hanging="0" w:left="16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52" w:before="0" w:after="0"/>
              <w:ind w:hanging="0" w:left="16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52" w:before="0" w:after="0"/>
              <w:ind w:hanging="0" w:left="16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52" w:before="0" w:after="0"/>
              <w:ind w:hanging="0" w:left="16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52" w:before="0" w:after="0"/>
              <w:ind w:hanging="0" w:left="16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Статья 14.19 КоАП РФ</w:t>
            </w:r>
          </w:p>
        </w:tc>
      </w:tr>
      <w:tr>
        <w:trPr/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2.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О маркировке алкогольной продукции федеральными специальными марками</w:t>
            </w:r>
          </w:p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both"/>
              <w:rPr/>
            </w:pPr>
            <w:hyperlink r:id="rId5" w:tgtFrame="Постановление Правительства РФ от 23.12.2020 N 2219 \&quot;О порядке определения органами государственной власти субъектов Российской Федерации мест нахождения источников повышенной опасно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\">
              <w:r>
                <w:rPr>
                  <w:rStyle w:val="ListLabel20"/>
                  <w:rFonts w:eastAsia="Times New Roman" w:cs="Times New Roman"/>
                  <w:b w:val="false"/>
                  <w:i w:val="false"/>
                  <w:strike w:val="false"/>
                  <w:dstrike w:val="false"/>
                  <w:sz w:val="28"/>
                  <w:szCs w:val="24"/>
                  <w:u w:val="none"/>
                  <w:lang w:val="ru-RU"/>
                </w:rPr>
                <w:t>Постановление</w:t>
              </w:r>
            </w:hyperlink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 xml:space="preserve"> Правительства Российской Федерации от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8"/>
                <w:szCs w:val="24"/>
                <w:u w:val="none"/>
                <w:lang w:val="ru-RU"/>
              </w:rPr>
              <w:t>от 29.12.2020 № 2348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Организации, осуществляющие розничную продажу алкогольной продукции, и организации, осуществляющие розничную продажу алкогольной продукции при оказании услуг общественного питания на основании лицензии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64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«Требования к образцам федеральных специальных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52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марок»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52" w:before="0" w:after="0"/>
              <w:ind w:hanging="0" w:left="7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Часть 4 статьи 15.12 КоАП РФ</w:t>
            </w:r>
          </w:p>
        </w:tc>
      </w:tr>
      <w:tr>
        <w:trPr/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3.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both"/>
              <w:rPr>
                <w:rFonts w:ascii="Times New Roman" w:hAnsi="Times New Roman" w:eastAsia="Times New Roman" w:cs="Times New Roman"/>
                <w:b w:val="false"/>
                <w:bCs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bCs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Об утверждении Правил маркировки пива, напитков, изготавливаемых на основе пива,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пива, напитков, изготавливаемых на основе пива, и отдельных видов слабоалкогольных напитков</w:t>
            </w:r>
          </w:p>
          <w:p>
            <w:pPr>
              <w:pStyle w:val="ConsPlusNormal"/>
              <w:tabs>
                <w:tab w:val="clear" w:pos="720"/>
              </w:tabs>
              <w:ind w:hanging="0" w:lef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both"/>
              <w:rPr/>
            </w:pPr>
            <w:hyperlink r:id="rId6" w:tgtFrame="Постановление Правительства РФ от 23.12.2020 N 2220 \&quot;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\">
              <w:r>
                <w:rPr>
                  <w:rStyle w:val="ListLabel20"/>
                  <w:rFonts w:eastAsia="Times New Roman" w:cs="Times New Roman"/>
                  <w:b w:val="false"/>
                  <w:i w:val="false"/>
                  <w:strike w:val="false"/>
                  <w:dstrike w:val="false"/>
                  <w:sz w:val="28"/>
                  <w:szCs w:val="24"/>
                  <w:u w:val="none"/>
                  <w:lang w:val="ru-RU"/>
                </w:rPr>
                <w:t>Постановление</w:t>
              </w:r>
            </w:hyperlink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 xml:space="preserve"> Правительства Российской Федерации от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8"/>
                <w:szCs w:val="24"/>
                <w:u w:val="none"/>
                <w:lang w:val="ru-RU"/>
              </w:rPr>
              <w:t>от 30.11.2022 №2173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both"/>
              <w:rPr/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Организации и индивидуальные предприниматели, осуществляющие розничную продажу пива, пивных напитков, сидра, пуаре и медовухи, в том числе, при оказании услуг общественного питания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spacing w:before="114" w:after="114"/>
              <w:ind w:hanging="0" w:lef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В полном объеме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52" w:before="0" w:after="3"/>
              <w:ind w:hanging="0" w:left="0" w:right="3"/>
              <w:jc w:val="center"/>
              <w:rPr/>
            </w:pPr>
            <w:r>
              <w:rPr>
                <w:sz w:val="24"/>
              </w:rPr>
              <w:t>Ч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асть 4 статьи 15.12, статья 15.12.1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52" w:before="0" w:after="3"/>
              <w:ind w:hanging="0" w:left="0" w:right="3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КоАП РФ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eastAsia="Times New Roman" w:cs="Times New Roman"/>
          <w:b/>
          <w:i w:val="false"/>
          <w:i w:val="false"/>
          <w:strike w:val="false"/>
          <w:dstrike w:val="false"/>
          <w:sz w:val="30"/>
          <w:szCs w:val="24"/>
          <w:u w:val="none"/>
          <w:lang w:val="ru-RU"/>
        </w:rPr>
      </w:pPr>
      <w:r>
        <w:rPr>
          <w:rFonts w:eastAsia="Times New Roman" w:cs="Times New Roman"/>
          <w:b/>
          <w:i w:val="false"/>
          <w:strike w:val="false"/>
          <w:dstrike w:val="false"/>
          <w:sz w:val="30"/>
          <w:szCs w:val="24"/>
          <w:u w:val="none"/>
          <w:lang w:val="ru-RU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eastAsia="Times New Roman" w:cs="Times New Roman"/>
          <w:b/>
          <w:i w:val="false"/>
          <w:i w:val="false"/>
          <w:strike w:val="false"/>
          <w:dstrike w:val="false"/>
          <w:sz w:val="30"/>
          <w:szCs w:val="24"/>
          <w:u w:val="none"/>
          <w:lang w:val="ru-RU"/>
        </w:rPr>
      </w:pPr>
      <w:r>
        <w:rPr>
          <w:rFonts w:eastAsia="Times New Roman" w:cs="Times New Roman"/>
          <w:b/>
          <w:i w:val="false"/>
          <w:strike w:val="false"/>
          <w:dstrike w:val="false"/>
          <w:sz w:val="30"/>
          <w:szCs w:val="24"/>
          <w:u w:val="none"/>
          <w:lang w:val="ru-RU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eastAsia="Times New Roman" w:cs="Times New Roman"/>
          <w:b/>
          <w:i w:val="false"/>
          <w:i w:val="false"/>
          <w:strike w:val="false"/>
          <w:dstrike w:val="false"/>
          <w:sz w:val="30"/>
          <w:szCs w:val="24"/>
          <w:u w:val="none"/>
          <w:lang w:val="ru-RU"/>
        </w:rPr>
      </w:pPr>
      <w:r>
        <w:rPr>
          <w:rFonts w:eastAsia="Times New Roman" w:cs="Times New Roman"/>
          <w:b/>
          <w:i w:val="false"/>
          <w:strike w:val="false"/>
          <w:dstrike w:val="false"/>
          <w:sz w:val="30"/>
          <w:szCs w:val="24"/>
          <w:u w:val="none"/>
          <w:lang w:val="ru-RU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eastAsia="Times New Roman" w:cs="Times New Roman"/>
          <w:b/>
          <w:i w:val="false"/>
          <w:i w:val="false"/>
          <w:strike w:val="false"/>
          <w:dstrike w:val="false"/>
          <w:sz w:val="30"/>
          <w:szCs w:val="24"/>
          <w:u w:val="none"/>
          <w:lang w:val="ru-RU"/>
        </w:rPr>
      </w:pPr>
      <w:r>
        <w:rPr>
          <w:rFonts w:eastAsia="Times New Roman" w:cs="Times New Roman"/>
          <w:b/>
          <w:i w:val="false"/>
          <w:strike w:val="false"/>
          <w:dstrike w:val="false"/>
          <w:sz w:val="30"/>
          <w:szCs w:val="24"/>
          <w:u w:val="none"/>
          <w:lang w:val="ru-RU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eastAsia="Times New Roman" w:cs="Times New Roman"/>
          <w:b/>
          <w:i w:val="false"/>
          <w:i w:val="false"/>
          <w:strike w:val="false"/>
          <w:dstrike w:val="false"/>
          <w:sz w:val="30"/>
          <w:szCs w:val="24"/>
          <w:u w:val="none"/>
          <w:lang w:val="ru-RU"/>
        </w:rPr>
      </w:pPr>
      <w:r>
        <w:rPr>
          <w:rFonts w:eastAsia="Times New Roman" w:cs="Times New Roman"/>
          <w:b/>
          <w:i w:val="false"/>
          <w:strike w:val="false"/>
          <w:dstrike w:val="false"/>
          <w:sz w:val="30"/>
          <w:szCs w:val="24"/>
          <w:u w:val="none"/>
          <w:lang w:val="ru-RU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eastAsia="Times New Roman" w:cs="Times New Roman"/>
          <w:b/>
          <w:i w:val="false"/>
          <w:i w:val="false"/>
          <w:strike w:val="false"/>
          <w:dstrike w:val="false"/>
          <w:sz w:val="30"/>
          <w:szCs w:val="24"/>
          <w:u w:val="none"/>
          <w:lang w:val="ru-RU"/>
        </w:rPr>
      </w:pPr>
      <w:r>
        <w:rPr>
          <w:rFonts w:eastAsia="Times New Roman" w:cs="Times New Roman"/>
          <w:b/>
          <w:i w:val="false"/>
          <w:strike w:val="false"/>
          <w:dstrike w:val="false"/>
          <w:sz w:val="30"/>
          <w:szCs w:val="24"/>
          <w:u w:val="none"/>
          <w:lang w:val="ru-RU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eastAsia="Times New Roman" w:cs="Times New Roman"/>
          <w:b/>
          <w:i w:val="false"/>
          <w:i w:val="false"/>
          <w:strike w:val="false"/>
          <w:dstrike w:val="false"/>
          <w:sz w:val="30"/>
          <w:szCs w:val="24"/>
          <w:u w:val="none"/>
          <w:lang w:val="ru-RU"/>
        </w:rPr>
      </w:pPr>
      <w:r>
        <w:rPr>
          <w:rFonts w:eastAsia="Times New Roman" w:cs="Times New Roman"/>
          <w:b/>
          <w:i w:val="false"/>
          <w:strike w:val="false"/>
          <w:dstrike w:val="false"/>
          <w:sz w:val="30"/>
          <w:szCs w:val="24"/>
          <w:u w:val="none"/>
          <w:lang w:val="ru-RU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eastAsia="Times New Roman" w:cs="Times New Roman"/>
          <w:b/>
          <w:i w:val="false"/>
          <w:i w:val="false"/>
          <w:strike w:val="false"/>
          <w:dstrike w:val="false"/>
          <w:sz w:val="30"/>
          <w:szCs w:val="24"/>
          <w:u w:val="none"/>
          <w:lang w:val="ru-RU"/>
        </w:rPr>
      </w:pPr>
      <w:r>
        <w:rPr>
          <w:rFonts w:eastAsia="Times New Roman" w:cs="Times New Roman"/>
          <w:b/>
          <w:i w:val="false"/>
          <w:strike w:val="false"/>
          <w:dstrike w:val="false"/>
          <w:sz w:val="30"/>
          <w:szCs w:val="24"/>
          <w:u w:val="none"/>
          <w:lang w:val="ru-RU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eastAsia="Times New Roman" w:cs="Times New Roman"/>
          <w:b/>
          <w:i w:val="false"/>
          <w:i w:val="false"/>
          <w:strike w:val="false"/>
          <w:dstrike w:val="false"/>
          <w:sz w:val="30"/>
          <w:szCs w:val="24"/>
          <w:u w:val="none"/>
          <w:lang w:val="ru-RU"/>
        </w:rPr>
      </w:pPr>
      <w:r>
        <w:rPr>
          <w:rFonts w:eastAsia="Times New Roman" w:cs="Times New Roman"/>
          <w:b/>
          <w:i w:val="false"/>
          <w:strike w:val="false"/>
          <w:dstrike w:val="false"/>
          <w:sz w:val="30"/>
          <w:szCs w:val="24"/>
          <w:u w:val="none"/>
          <w:lang w:val="ru-RU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eastAsia="Times New Roman" w:cs="Times New Roman"/>
          <w:b/>
          <w:i w:val="false"/>
          <w:i w:val="false"/>
          <w:strike w:val="false"/>
          <w:dstrike w:val="false"/>
          <w:sz w:val="30"/>
          <w:szCs w:val="24"/>
          <w:u w:val="none"/>
          <w:lang w:val="ru-RU"/>
        </w:rPr>
      </w:pPr>
      <w:r>
        <w:rPr>
          <w:rFonts w:eastAsia="Times New Roman" w:cs="Times New Roman"/>
          <w:b/>
          <w:i w:val="false"/>
          <w:strike w:val="false"/>
          <w:dstrike w:val="false"/>
          <w:sz w:val="30"/>
          <w:szCs w:val="24"/>
          <w:u w:val="none"/>
          <w:lang w:val="ru-RU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eastAsia="Times New Roman" w:cs="Times New Roman"/>
          <w:b/>
          <w:i w:val="false"/>
          <w:i w:val="false"/>
          <w:strike w:val="false"/>
          <w:dstrike w:val="false"/>
          <w:sz w:val="30"/>
          <w:szCs w:val="24"/>
          <w:u w:val="none"/>
          <w:lang w:val="ru-RU"/>
        </w:rPr>
      </w:pPr>
      <w:r>
        <w:rPr>
          <w:rFonts w:eastAsia="Times New Roman" w:cs="Times New Roman"/>
          <w:b/>
          <w:i w:val="false"/>
          <w:strike w:val="false"/>
          <w:dstrike w:val="false"/>
          <w:sz w:val="30"/>
          <w:szCs w:val="24"/>
          <w:u w:val="none"/>
          <w:lang w:val="ru-RU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eastAsia="Times New Roman" w:cs="Times New Roman"/>
          <w:b/>
          <w:i w:val="false"/>
          <w:i w:val="false"/>
          <w:strike w:val="false"/>
          <w:dstrike w:val="false"/>
          <w:sz w:val="30"/>
          <w:szCs w:val="24"/>
          <w:u w:val="none"/>
          <w:lang w:val="ru-RU"/>
        </w:rPr>
      </w:pPr>
      <w:r>
        <w:rPr>
          <w:rFonts w:eastAsia="Times New Roman" w:cs="Times New Roman"/>
          <w:b/>
          <w:i w:val="false"/>
          <w:strike w:val="false"/>
          <w:dstrike w:val="false"/>
          <w:sz w:val="30"/>
          <w:szCs w:val="24"/>
          <w:u w:val="none"/>
          <w:lang w:val="ru-RU"/>
        </w:rPr>
        <w:t>Раздел III. НОРМАТИВНЫЕ ПРАВОВЫЕ АКТЫ ФЕДЕРАЛЬНЫХ</w:t>
      </w:r>
    </w:p>
    <w:p>
      <w:pPr>
        <w:pStyle w:val="ConsPlusTitle"/>
        <w:numPr>
          <w:ilvl w:val="0"/>
          <w:numId w:val="0"/>
        </w:numPr>
        <w:ind w:hanging="0" w:left="0"/>
        <w:jc w:val="center"/>
        <w:rPr>
          <w:rFonts w:ascii="Times New Roman" w:hAnsi="Times New Roman" w:eastAsia="Times New Roman" w:cs="Times New Roman"/>
          <w:b/>
          <w:i w:val="false"/>
          <w:i w:val="false"/>
          <w:strike w:val="false"/>
          <w:dstrike w:val="false"/>
          <w:sz w:val="30"/>
          <w:szCs w:val="24"/>
          <w:u w:val="none"/>
          <w:lang w:val="ru-RU"/>
        </w:rPr>
      </w:pPr>
      <w:r>
        <w:rPr>
          <w:rFonts w:eastAsia="Times New Roman" w:cs="Times New Roman"/>
          <w:b/>
          <w:i w:val="false"/>
          <w:strike w:val="false"/>
          <w:dstrike w:val="false"/>
          <w:sz w:val="30"/>
          <w:szCs w:val="24"/>
          <w:u w:val="none"/>
          <w:lang w:val="ru-RU"/>
        </w:rPr>
        <w:t>ОРГАНОВ ИСПОЛНИТЕЛЬНОЙ ВЛАСТИ И ИХ ОТДЕЛЬНЫЕ ЧАСТИ</w:t>
      </w:r>
    </w:p>
    <w:p>
      <w:pPr>
        <w:pStyle w:val="ConsPlusTitle"/>
        <w:numPr>
          <w:ilvl w:val="0"/>
          <w:numId w:val="0"/>
        </w:numPr>
        <w:ind w:hanging="0" w:left="0"/>
        <w:jc w:val="center"/>
        <w:rPr>
          <w:rFonts w:ascii="Times New Roman" w:hAnsi="Times New Roman" w:eastAsia="Times New Roman" w:cs="Times New Roman"/>
          <w:b/>
          <w:i w:val="false"/>
          <w:i w:val="false"/>
          <w:strike w:val="false"/>
          <w:dstrike w:val="false"/>
          <w:sz w:val="30"/>
          <w:szCs w:val="24"/>
          <w:u w:val="none"/>
          <w:lang w:val="ru-RU"/>
        </w:rPr>
      </w:pPr>
      <w:r>
        <w:rPr>
          <w:rFonts w:eastAsia="Times New Roman" w:cs="Times New Roman"/>
          <w:b/>
          <w:i w:val="false"/>
          <w:strike w:val="false"/>
          <w:dstrike w:val="false"/>
          <w:sz w:val="30"/>
          <w:szCs w:val="24"/>
          <w:u w:val="none"/>
          <w:lang w:val="ru-RU"/>
        </w:rPr>
      </w:r>
    </w:p>
    <w:tbl>
      <w:tblPr>
        <w:tblW w:w="14867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8"/>
        <w:gridCol w:w="3468"/>
        <w:gridCol w:w="2434"/>
        <w:gridCol w:w="3400"/>
        <w:gridCol w:w="2099"/>
        <w:gridCol w:w="2667"/>
      </w:tblGrid>
      <w:tr>
        <w:trPr>
          <w:trHeight w:val="1817" w:hRule="atLeast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center"/>
              <w:rPr>
                <w:rFonts w:ascii="Times New Roman" w:hAnsi="Times New Roman" w:eastAsia="Times New Roman" w:cs="Times New Roman"/>
                <w:b/>
                <w:bCs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/>
                <w:bCs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Наименование документа (обозначение)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center"/>
              <w:rPr>
                <w:rFonts w:ascii="Times New Roman" w:hAnsi="Times New Roman" w:eastAsia="Times New Roman" w:cs="Times New Roman"/>
                <w:b/>
                <w:bCs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/>
                <w:bCs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Сведения об утверждении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center"/>
              <w:rPr>
                <w:rFonts w:ascii="Times New Roman" w:hAnsi="Times New Roman" w:eastAsia="Times New Roman" w:cs="Times New Roman"/>
                <w:b/>
                <w:bCs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/>
                <w:bCs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52" w:before="0" w:after="0"/>
              <w:ind w:hanging="0" w:left="44" w:right="16"/>
              <w:jc w:val="center"/>
              <w:rPr>
                <w:rFonts w:ascii="Times New Roman" w:hAnsi="Times New Roman" w:eastAsia="Times New Roman" w:cs="Times New Roman"/>
                <w:b/>
                <w:bCs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/>
                <w:bCs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Структурные единицы нормативного правового акта, соблюдение которых оценивается при проведении мероприятий по контролю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52" w:before="0" w:after="0"/>
              <w:ind w:hanging="0" w:left="50" w:right="0"/>
              <w:jc w:val="center"/>
              <w:rPr/>
            </w:pPr>
            <w:r>
              <w:rPr>
                <w:rFonts w:eastAsia="Times New Roman" w:cs="Times New Roman"/>
                <w:b/>
                <w:bCs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требования (при их наличии)</w:t>
            </w:r>
          </w:p>
        </w:tc>
      </w:tr>
      <w:tr>
        <w:trPr/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1.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52" w:before="0" w:after="0"/>
              <w:ind w:hanging="0" w:left="0" w:right="27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Об установлении цен, не ниже которых осуществляются закупка (за исключением импорта), поставки (за исключением экспорта) и розничная продажа алкогольной продукции крепостью свыше 28 процентов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both"/>
              <w:rPr/>
            </w:pPr>
            <w:hyperlink r:id="rId7" w:tgtFrame="Приказ Минфина России от 07.10.2020 N 235н \&quot;Об установлении цен, не ниже которых осуществляются закупка (за исключением импорта), поставки (за исключением экспорта) и розничная продажа алкогольной продукции крепостью свыше 28 процентов\">
              <w:r>
                <w:rPr>
                  <w:rStyle w:val="ListLabel20"/>
                  <w:rFonts w:eastAsia="Times New Roman" w:cs="Times New Roman"/>
                  <w:b w:val="false"/>
                  <w:i w:val="false"/>
                  <w:strike w:val="false"/>
                  <w:dstrike w:val="false"/>
                  <w:sz w:val="28"/>
                  <w:szCs w:val="24"/>
                  <w:u w:val="none"/>
                  <w:lang w:val="ru-RU"/>
                </w:rPr>
                <w:t>Приказ</w:t>
              </w:r>
            </w:hyperlink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 xml:space="preserve"> Минфина России от 12.12.2024 № 191Н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Организации, осуществляющие розничную продажу алкогольной продукции, и организации, осуществляющие розничную продажу алкогольной продукции при оказании услуг общественного питания на основании лицензии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52" w:before="0" w:after="0"/>
              <w:ind w:hanging="0" w:left="44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Подпункты «д» и «е» пункта 1, пункт 2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52" w:before="0" w:after="667"/>
              <w:ind w:hanging="0" w:left="0" w:right="42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Часть 2 статьи 14.6 КоАП РФ</w:t>
            </w:r>
          </w:p>
        </w:tc>
      </w:tr>
      <w:tr>
        <w:trPr>
          <w:trHeight w:val="734" w:hRule="atLeast"/>
        </w:trPr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r>
          </w:p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r>
          </w:p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2</w:t>
            </w:r>
          </w:p>
        </w:tc>
        <w:tc>
          <w:tcPr>
            <w:tcW w:w="34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numPr>
                <w:ilvl w:val="0"/>
                <w:numId w:val="0"/>
              </w:numPr>
              <w:spacing w:lineRule="auto" w:line="252" w:before="0" w:after="0"/>
              <w:ind w:hanging="0" w:left="0" w:right="27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Об установлении цен, не ниже которых осуществляются закупка (за исключением импорта), поставки (за исключением экспорта) и розничная продажа игристого вина и о признании утратившим силу приказа Министерства финансов Российской Федерации от 7 октября 2020 г. №232н</w:t>
            </w:r>
          </w:p>
          <w:p>
            <w:pPr>
              <w:pStyle w:val="Normal"/>
              <w:spacing w:lineRule="auto" w:line="252" w:before="0" w:after="0"/>
              <w:ind w:hanging="0" w:left="0" w:right="27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52" w:before="0" w:after="0"/>
              <w:ind w:hanging="0" w:left="16" w:right="10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52" w:before="0" w:after="0"/>
              <w:ind w:hanging="0" w:left="16" w:right="10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52" w:before="0" w:after="0"/>
              <w:ind w:hanging="0" w:left="16" w:right="10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Приказ Минфина России от 25.11.2022 № 180н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Организации, осуществляющие розничную продажу алкогольной продукции, и организации, осуществляющие розничную продажу алкогольной продукции при оказании услуг общественного питания на основании лицензии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52" w:before="0" w:after="0"/>
              <w:ind w:hanging="0" w:left="38" w:right="36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52" w:before="0" w:after="0"/>
              <w:ind w:hanging="0" w:left="38" w:right="36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52" w:before="0" w:after="0"/>
              <w:ind w:hanging="0" w:left="38" w:right="36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Подпункт «в» пункта 1, пункт 2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52" w:before="0" w:after="667"/>
              <w:ind w:hanging="0" w:left="0" w:right="42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Часть 2 статьи 14.6 КоАП РФ</w:t>
            </w:r>
          </w:p>
        </w:tc>
      </w:tr>
      <w:tr>
        <w:trPr/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3</w:t>
            </w:r>
          </w:p>
        </w:tc>
        <w:tc>
          <w:tcPr>
            <w:tcW w:w="34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8"/>
                <w:szCs w:val="24"/>
                <w:u w:val="none"/>
                <w:lang w:val="ru-RU"/>
              </w:rPr>
              <w:t>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пуаре, медовухи, форм и порядка заполнения таких деклараций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both"/>
              <w:rPr/>
            </w:pPr>
            <w:hyperlink r:id="rId8" w:tgtFrame="Приказ Росалкогольрегулирования от 05.08.2013 N 198 (ред. от 22.09.2015) \&quot;О формате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\">
              <w:r>
                <w:rPr>
                  <w:rStyle w:val="ListLabel21"/>
                  <w:rFonts w:eastAsia="Times New Roman" w:cs="Times New Roman"/>
                  <w:b w:val="false"/>
                  <w:i w:val="false"/>
                  <w:strike w:val="false"/>
                  <w:dstrike w:val="false"/>
                  <w:color w:val="auto"/>
                  <w:kern w:val="0"/>
                  <w:sz w:val="28"/>
                  <w:szCs w:val="24"/>
                  <w:u w:val="none"/>
                  <w:lang w:val="ru-RU" w:eastAsia="en-US" w:bidi="ar-SA"/>
                </w:rPr>
                <w:t>Приказ</w:t>
              </w:r>
            </w:hyperlink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  <w:t xml:space="preserve"> Росалкогольрегулирования от от 17.12.2020 № 396</w:t>
            </w:r>
          </w:p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  <w:t>Организации, осуществляющие розничную продажу алкогольной продукции, и организации, осуществляющие розничную продажу алкогольной продукции при оказании услуг общественного питания; организации и (или) индивидуальные предприниматели, осуществляющие розничную продажу пива и пивных напитков, сидра, пуаре и медовухи, в том числе при оказании услуг общественного питания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2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  <w:t>Пункты 1, 2, 9, 10, 13, 14, 16, 17, 18, 19, 21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2" w:before="0" w:after="0"/>
              <w:ind w:hanging="0" w:left="25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  <w:t>Статья 15.13</w:t>
            </w:r>
          </w:p>
          <w:p>
            <w:pPr>
              <w:pStyle w:val="Normal"/>
              <w:spacing w:lineRule="auto" w:line="252" w:before="0" w:after="0"/>
              <w:ind w:hanging="0" w:left="25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  <w:t>КоАП РФ</w:t>
            </w:r>
          </w:p>
        </w:tc>
      </w:tr>
      <w:tr>
        <w:trPr/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4</w:t>
            </w:r>
          </w:p>
        </w:tc>
        <w:tc>
          <w:tcPr>
            <w:tcW w:w="34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both"/>
              <w:rPr>
                <w:rFonts w:ascii="Times New Roman" w:hAnsi="Times New Roman" w:eastAsia="Times New Roman" w:cs="Times New Roman"/>
                <w:b w:val="false"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8"/>
                <w:szCs w:val="24"/>
                <w:u w:val="none"/>
                <w:lang w:val="ru-RU" w:eastAsia="en-US" w:bidi="ar-SA"/>
              </w:rPr>
            </w:pPr>
            <w:r>
              <w:rPr>
                <w:rFonts w:eastAsia="Times New Roman" w:cs="Times New Roman"/>
                <w:b w:val="false"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8"/>
                <w:szCs w:val="24"/>
                <w:u w:val="none"/>
                <w:lang w:val="ru-RU" w:eastAsia="en-US" w:bidi="ar-SA"/>
              </w:rPr>
              <w:t>Об утверждении форм, порядка заполнения, форматов и сроков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</w:t>
            </w:r>
          </w:p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both"/>
              <w:rPr>
                <w:rFonts w:ascii="Times New Roman" w:hAnsi="Times New Roman" w:eastAsia="Times New Roman" w:cs="Times New Roman"/>
                <w:b w:val="false"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8"/>
                <w:szCs w:val="24"/>
                <w:u w:val="none"/>
                <w:lang w:val="ru-RU" w:eastAsia="en-US" w:bidi="ar-SA"/>
              </w:rPr>
            </w:pPr>
            <w:r>
              <w:rPr>
                <w:rFonts w:eastAsia="Times New Roman" w:cs="Times New Roman"/>
                <w:b w:val="false"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8"/>
                <w:szCs w:val="24"/>
                <w:u w:val="none"/>
                <w:lang w:val="ru-RU" w:eastAsia="en-US" w:bidi="ar-SA"/>
              </w:rPr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both"/>
              <w:rPr/>
            </w:pPr>
            <w:hyperlink r:id="rId9" w:tgtFrame="Приказ Росалкогольрегулирования от 05.08.2013 N 198 (ред. от 22.09.2015) \&quot;О формате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\">
              <w:r>
                <w:rPr>
                  <w:rStyle w:val="ListLabel21"/>
                  <w:rFonts w:eastAsia="Times New Roman" w:cs="Times New Roman"/>
                  <w:b w:val="false"/>
                  <w:i w:val="false"/>
                  <w:strike w:val="false"/>
                  <w:dstrike w:val="false"/>
                  <w:color w:val="auto"/>
                  <w:kern w:val="0"/>
                  <w:sz w:val="28"/>
                  <w:szCs w:val="24"/>
                  <w:u w:val="none"/>
                  <w:lang w:val="ru-RU" w:eastAsia="en-US" w:bidi="ar-SA"/>
                </w:rPr>
                <w:t>Приказ</w:t>
              </w:r>
            </w:hyperlink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  <w:t xml:space="preserve"> Росалкогольрегулирования от от 17.12.2020 № 397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ind w:hanging="0" w:lef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  <w:t>Организации, осуществляющие розничную продажу алкогольной продукции, и организации, осуществляющие розничную продажу алкогольной продукции при оказании услуг общественного питания; организации и (или) индивидуальные предприниматели, осуществляющие розничную продажу пива и пивных напитков, сидра, пуаре и медовухи, в том числе при оказании услуг общественного питания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2" w:before="0" w:after="0"/>
              <w:ind w:hanging="0" w:left="0" w:right="27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  <w:t>В полном объеме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2" w:before="0" w:after="0"/>
              <w:ind w:hanging="0" w:left="25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  <w:t>Статья 14.19</w:t>
            </w:r>
          </w:p>
          <w:p>
            <w:pPr>
              <w:pStyle w:val="Normal"/>
              <w:spacing w:lineRule="auto" w:line="252" w:before="0" w:after="0"/>
              <w:ind w:hanging="0" w:left="25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  <w:t>КоАП РФ</w:t>
            </w:r>
          </w:p>
        </w:tc>
      </w:tr>
      <w:tr>
        <w:trPr/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5</w:t>
            </w:r>
          </w:p>
        </w:tc>
        <w:tc>
          <w:tcPr>
            <w:tcW w:w="34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both"/>
              <w:rPr>
                <w:rFonts w:ascii="Times New Roman" w:hAnsi="Times New Roman" w:eastAsia="Times New Roman"/>
                <w:b w:val="false"/>
                <w:i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eastAsia="en-US" w:bidi="ar-SA"/>
              </w:rPr>
            </w:pPr>
            <w:r>
              <w:rPr>
                <w:rFonts w:eastAsia="Times New Roman"/>
                <w:b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eastAsia="en-US" w:bidi="ar-SA"/>
              </w:rPr>
              <w:t>Об утверждении образцов, перечня реквизитов и элементов защиты федеральных специальных марок для маркировки алкогольной продукции</w:t>
            </w:r>
          </w:p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both"/>
              <w:rPr>
                <w:rFonts w:ascii="Times New Roman" w:hAnsi="Times New Roman" w:eastAsia="Times New Roman"/>
                <w:b w:val="false"/>
                <w:i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eastAsia="en-US" w:bidi="ar-SA"/>
              </w:rPr>
            </w:pPr>
            <w:r>
              <w:rPr>
                <w:rFonts w:eastAsia="Times New Roman"/>
                <w:b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eastAsia="en-US" w:bidi="ar-SA"/>
              </w:rPr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both"/>
              <w:rPr/>
            </w:pPr>
            <w:hyperlink r:id="rId10" w:tgtFrame="Приказ Росалкогольрегулирования от 05.08.2013 N 198 (ред. от 22.09.2015) \&quot;О формате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\">
              <w:r>
                <w:rPr>
                  <w:rStyle w:val="ListLabel21"/>
                  <w:rFonts w:eastAsia="Times New Roman" w:cs="Times New Roman"/>
                  <w:b w:val="false"/>
                  <w:i w:val="false"/>
                  <w:strike w:val="false"/>
                  <w:dstrike w:val="false"/>
                  <w:color w:val="auto"/>
                  <w:kern w:val="0"/>
                  <w:sz w:val="28"/>
                  <w:szCs w:val="24"/>
                  <w:u w:val="none"/>
                  <w:lang w:val="ru-RU" w:eastAsia="en-US" w:bidi="ar-SA"/>
                </w:rPr>
                <w:t>Приказ</w:t>
              </w:r>
            </w:hyperlink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  <w:t xml:space="preserve"> Росалкогольрегулирования от от 17.12.2020 № 401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/>
              <w:t>Организации, осуществляющие розничную продажу алкогольной продукции, и организации, осуществляющие розничную продажу алкогольной продукции при оказании услуг общественного питания на основании лицензии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2" w:before="0" w:after="0"/>
              <w:ind w:hanging="0" w:left="0" w:right="27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  <w:t>В полном объеме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2" w:before="0" w:after="0"/>
              <w:ind w:hanging="0" w:left="18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  <w:t>Часть 4 статьи 15.12 КоАП РФ</w:t>
            </w:r>
          </w:p>
        </w:tc>
      </w:tr>
    </w:tbl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eastAsia="Times New Roman"/>
          <w:i w:val="false"/>
          <w:i w:val="false"/>
          <w:strike w:val="false"/>
          <w:dstrike w:val="false"/>
          <w:szCs w:val="24"/>
          <w:u w:val="none"/>
        </w:rPr>
      </w:pPr>
      <w:r>
        <w:rPr>
          <w:rFonts w:eastAsia="Times New Roman"/>
          <w:i w:val="false"/>
          <w:strike w:val="false"/>
          <w:dstrike w:val="false"/>
          <w:szCs w:val="24"/>
          <w:u w:val="none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eastAsia="Times New Roman" w:cs="Times New Roman"/>
          <w:b/>
          <w:i w:val="false"/>
          <w:i w:val="false"/>
          <w:strike w:val="false"/>
          <w:dstrike w:val="false"/>
          <w:sz w:val="30"/>
          <w:szCs w:val="24"/>
          <w:u w:val="none"/>
          <w:lang w:val="ru-RU"/>
        </w:rPr>
      </w:pPr>
      <w:r>
        <w:rPr>
          <w:rFonts w:eastAsia="Times New Roman" w:cs="Times New Roman"/>
          <w:b/>
          <w:i w:val="false"/>
          <w:strike w:val="false"/>
          <w:dstrike w:val="false"/>
          <w:sz w:val="30"/>
          <w:szCs w:val="24"/>
          <w:u w:val="none"/>
          <w:lang w:val="ru-RU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eastAsia="Times New Roman" w:cs="Times New Roman"/>
          <w:b/>
          <w:i w:val="false"/>
          <w:i w:val="false"/>
          <w:strike w:val="false"/>
          <w:dstrike w:val="false"/>
          <w:sz w:val="30"/>
          <w:szCs w:val="24"/>
          <w:u w:val="none"/>
          <w:lang w:val="ru-RU"/>
        </w:rPr>
      </w:pPr>
      <w:r>
        <w:rPr>
          <w:rFonts w:eastAsia="Times New Roman" w:cs="Times New Roman"/>
          <w:b/>
          <w:i w:val="false"/>
          <w:strike w:val="false"/>
          <w:dstrike w:val="false"/>
          <w:sz w:val="30"/>
          <w:szCs w:val="24"/>
          <w:u w:val="none"/>
          <w:lang w:val="ru-RU"/>
        </w:rPr>
        <w:t>Раздел IV. НОРМАТИВНЫЕ ПРАВОВЫЕ АКТЫ РЕСПУБЛИКИ ТЫВА</w:t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eastAsia="Times New Roman" w:cs="Times New Roman"/>
          <w:b/>
          <w:i w:val="false"/>
          <w:i w:val="false"/>
          <w:strike w:val="false"/>
          <w:dstrike w:val="false"/>
          <w:sz w:val="30"/>
          <w:szCs w:val="24"/>
          <w:u w:val="none"/>
          <w:lang w:val="ru-RU"/>
        </w:rPr>
      </w:pPr>
      <w:r>
        <w:rPr>
          <w:rFonts w:eastAsia="Times New Roman" w:cs="Times New Roman"/>
          <w:b/>
          <w:i w:val="false"/>
          <w:strike w:val="false"/>
          <w:dstrike w:val="false"/>
          <w:sz w:val="30"/>
          <w:szCs w:val="24"/>
          <w:u w:val="none"/>
          <w:lang w:val="ru-RU"/>
        </w:rPr>
      </w:r>
    </w:p>
    <w:tbl>
      <w:tblPr>
        <w:tblW w:w="14867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8"/>
        <w:gridCol w:w="3467"/>
        <w:gridCol w:w="2435"/>
        <w:gridCol w:w="3400"/>
        <w:gridCol w:w="2098"/>
        <w:gridCol w:w="2668"/>
      </w:tblGrid>
      <w:tr>
        <w:trPr>
          <w:trHeight w:val="1817" w:hRule="atLeast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center"/>
              <w:rPr>
                <w:rFonts w:ascii="Times New Roman" w:hAnsi="Times New Roman" w:eastAsia="Times New Roman" w:cs="Times New Roman"/>
                <w:b/>
                <w:bCs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/>
                <w:bCs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Наименование документа (обозначение)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center"/>
              <w:rPr>
                <w:rFonts w:ascii="Times New Roman" w:hAnsi="Times New Roman" w:eastAsia="Times New Roman" w:cs="Times New Roman"/>
                <w:b/>
                <w:bCs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/>
                <w:bCs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Сведения об утверждении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center"/>
              <w:rPr>
                <w:rFonts w:ascii="Times New Roman" w:hAnsi="Times New Roman" w:eastAsia="Times New Roman" w:cs="Times New Roman"/>
                <w:b/>
                <w:bCs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/>
                <w:bCs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52" w:before="0" w:after="0"/>
              <w:ind w:hanging="0" w:left="44" w:right="16"/>
              <w:jc w:val="center"/>
              <w:rPr>
                <w:rFonts w:ascii="Times New Roman" w:hAnsi="Times New Roman" w:eastAsia="Times New Roman" w:cs="Times New Roman"/>
                <w:b/>
                <w:bCs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/>
                <w:bCs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Структурные единицы нормативного правового акта, соблюдение которых оценивается при проведении мероприятий по контролю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52" w:before="0" w:after="0"/>
              <w:ind w:hanging="0" w:left="50" w:right="0"/>
              <w:jc w:val="center"/>
              <w:rPr/>
            </w:pPr>
            <w:r>
              <w:rPr>
                <w:rFonts w:eastAsia="Times New Roman" w:cs="Times New Roman"/>
                <w:b/>
                <w:bCs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требования (при их наличии)</w:t>
            </w:r>
          </w:p>
        </w:tc>
      </w:tr>
      <w:tr>
        <w:trPr>
          <w:trHeight w:val="1817" w:hRule="atLeast"/>
        </w:trPr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2"/>
              <w:numPr>
                <w:ilvl w:val="0"/>
                <w:numId w:val="0"/>
              </w:numPr>
              <w:tabs>
                <w:tab w:val="clear" w:pos="720"/>
              </w:tabs>
              <w:spacing w:before="40" w:after="0"/>
              <w:ind w:hanging="0" w:left="0"/>
              <w:jc w:val="both"/>
              <w:rPr>
                <w:rFonts w:ascii="Times New Roman" w:hAnsi="Times New Roman" w:eastAsia="Times New Roman" w:cs="Times New Roman"/>
                <w:b w:val="false"/>
                <w:bCs/>
                <w:i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  <w:t>О государственном регулировании розничной продажи алкогольной продукции и об ограничении потребления (распития) алкогольной продукции на территории Республики Тыва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center"/>
              <w:rPr>
                <w:rFonts w:ascii="Times New Roman" w:hAnsi="Times New Roman" w:eastAsia="Times New Roman" w:cs="Times New Roman"/>
                <w:b w:val="false"/>
                <w:bCs/>
                <w:i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</w:pPr>
            <w:r>
              <w:rPr>
                <w:rFonts w:eastAsia="Times New Roman" w:cs="Times New Roman"/>
                <w:b w:val="false"/>
                <w:bCs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  <w:t>Закон Республики Тыва от 11.11.2011 № 952 ВХ-1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  <w:t>Организации, осуществляющие розничную продажу алкогольной продукции, и организации, осуществляющие розничную продажу алкогольной продукции при оказании услуг общественного питания; организации и (или) индивидуальные предприниматели, осуществляющие розничную продажу пива и пивных напитков, сидра, пуаре и медовухи, в том числе при оказании услуг общественного питания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2" w:before="0" w:after="0"/>
              <w:ind w:hanging="0" w:left="0" w:right="27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  <w:t>В полном объеме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2" w:before="0" w:after="0"/>
              <w:ind w:hanging="0" w:left="1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  <w:t>Часть З статьи 14.16 КоАП РФ</w:t>
            </w:r>
          </w:p>
        </w:tc>
      </w:tr>
      <w:tr>
        <w:trPr>
          <w:trHeight w:val="1817" w:hRule="atLeast"/>
        </w:trPr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</w:t>
            </w:r>
          </w:p>
        </w:tc>
        <w:tc>
          <w:tcPr>
            <w:tcW w:w="3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2"/>
              <w:numPr>
                <w:ilvl w:val="0"/>
                <w:numId w:val="0"/>
              </w:numPr>
              <w:tabs>
                <w:tab w:val="clear" w:pos="720"/>
              </w:tabs>
              <w:spacing w:before="40" w:after="0"/>
              <w:ind w:hanging="0" w:left="0"/>
              <w:jc w:val="both"/>
              <w:rPr/>
            </w:pPr>
            <w:r>
              <w:rPr>
                <w:rFonts w:eastAsia="Times New Roman" w:cs="Times New Roman" w:ascii="Times New Roman" w:hAnsi="Times New Roman"/>
                <w:b w:val="false"/>
                <w:bCs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  <w:t>О наделении органов местного самоуправления муниципальных образований Республики Тыва отдельными государственными полномочиями по установлению запрета на розничную продажу алкогольной продукции</w:t>
            </w: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center"/>
              <w:rPr>
                <w:rFonts w:ascii="Times New Roman" w:hAnsi="Times New Roman" w:eastAsia="Times New Roman" w:cs="Times New Roman"/>
                <w:b w:val="false"/>
                <w:bCs/>
                <w:i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</w:pPr>
            <w:r>
              <w:rPr>
                <w:rFonts w:eastAsia="Times New Roman" w:cs="Times New Roman"/>
                <w:b w:val="false"/>
                <w:bCs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  <w:t>Закон Республики Тыва от 26.12.2012 № 1716 ВХ-1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  <w:t>Организации, осуществляющие розничную продажу алкогольной продукции, и организации, осуществляющие розничную продажу алкогольной продукции при оказании услуг общественного питания; организации и (или) индивидуальные предприниматели, осуществляющие розничную продажу пива и пивных напитков, сидра, пуаре и медовухи, в том числе при оказании услуг общественного питания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2" w:before="0" w:after="0"/>
              <w:ind w:hanging="0" w:left="1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  <w:t>В полном объеме</w:t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2" w:before="0" w:after="0"/>
              <w:ind w:hanging="0" w:left="1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  <w:t>Часть З статьи 14.16 КоАП РФ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eastAsia="Times New Roman" w:cs="Times New Roman"/>
          <w:b/>
          <w:i w:val="false"/>
          <w:i w:val="false"/>
          <w:strike w:val="false"/>
          <w:dstrike w:val="false"/>
          <w:sz w:val="30"/>
          <w:szCs w:val="24"/>
          <w:u w:val="none"/>
          <w:lang w:val="ru-RU"/>
        </w:rPr>
      </w:pPr>
      <w:r>
        <w:rPr>
          <w:rFonts w:eastAsia="Times New Roman" w:cs="Times New Roman"/>
          <w:b/>
          <w:i w:val="false"/>
          <w:strike w:val="false"/>
          <w:dstrike w:val="false"/>
          <w:sz w:val="30"/>
          <w:szCs w:val="24"/>
          <w:u w:val="none"/>
          <w:lang w:val="ru-RU"/>
        </w:rPr>
        <w:t xml:space="preserve">Раздел V. ИНЫЕ НОРМАТИВНЫЕ ПРАВОВЫЕ АКТЫ </w:t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eastAsia="Times New Roman" w:cs="Times New Roman"/>
          <w:b/>
          <w:i w:val="false"/>
          <w:i w:val="false"/>
          <w:strike w:val="false"/>
          <w:dstrike w:val="false"/>
          <w:sz w:val="30"/>
          <w:szCs w:val="24"/>
          <w:u w:val="none"/>
          <w:lang w:val="ru-RU"/>
        </w:rPr>
      </w:pPr>
      <w:r>
        <w:rPr>
          <w:rFonts w:eastAsia="Times New Roman" w:cs="Times New Roman"/>
          <w:b/>
          <w:i w:val="false"/>
          <w:strike w:val="false"/>
          <w:dstrike w:val="false"/>
          <w:sz w:val="30"/>
          <w:szCs w:val="24"/>
          <w:u w:val="none"/>
          <w:lang w:val="ru-RU"/>
        </w:rPr>
      </w:r>
    </w:p>
    <w:tbl>
      <w:tblPr>
        <w:tblW w:w="14867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8"/>
        <w:gridCol w:w="4885"/>
        <w:gridCol w:w="4750"/>
        <w:gridCol w:w="4433"/>
      </w:tblGrid>
      <w:tr>
        <w:trPr>
          <w:trHeight w:val="1817" w:hRule="atLeast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center"/>
              <w:rPr>
                <w:rFonts w:ascii="Times New Roman" w:hAnsi="Times New Roman" w:eastAsia="Times New Roman" w:cs="Times New Roman"/>
                <w:b/>
                <w:bCs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/>
                <w:bCs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Наименование документа (обозначение)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center"/>
              <w:rPr>
                <w:rFonts w:ascii="Times New Roman" w:hAnsi="Times New Roman" w:eastAsia="Times New Roman" w:cs="Times New Roman"/>
                <w:b/>
                <w:bCs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/>
                <w:bCs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Сведения об утверждении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center"/>
              <w:rPr>
                <w:rFonts w:ascii="Times New Roman" w:hAnsi="Times New Roman" w:eastAsia="Times New Roman" w:cs="Times New Roman"/>
                <w:b/>
                <w:bCs/>
                <w:i w:val="false"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/>
                <w:bCs/>
                <w:i w:val="false"/>
                <w:strike w:val="false"/>
                <w:dstrike w:val="false"/>
                <w:sz w:val="28"/>
                <w:szCs w:val="24"/>
                <w:u w:val="none"/>
                <w:lang w:val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</w:tr>
      <w:tr>
        <w:trPr>
          <w:trHeight w:val="1817" w:hRule="atLeast"/>
        </w:trPr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</w:t>
            </w:r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ind w:hanging="0" w:left="0"/>
              <w:jc w:val="both"/>
              <w:rPr/>
            </w:pPr>
            <w:hyperlink r:id="rId11" w:tgtFrame="\&quot;ГОСТ 30389-2013. Межгосударственный стандарт. Услуги общественного питания. Предприятия общественного питания. Классификация и общие требования\">
              <w:r>
                <w:rPr>
                  <w:rStyle w:val="ListLabel21"/>
                  <w:rFonts w:eastAsia="Times New Roman" w:cs="Times New Roman"/>
                  <w:b w:val="false"/>
                  <w:i w:val="false"/>
                  <w:strike w:val="false"/>
                  <w:dstrike w:val="false"/>
                  <w:color w:val="auto"/>
                  <w:kern w:val="0"/>
                  <w:sz w:val="28"/>
                  <w:szCs w:val="24"/>
                  <w:u w:val="none"/>
                  <w:lang w:val="ru-RU" w:eastAsia="en-US" w:bidi="ar-SA"/>
                </w:rPr>
                <w:t>ГОСТ 30389-2013</w:t>
              </w:r>
            </w:hyperlink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  <w:t xml:space="preserve"> «Услуги общественного питания. Предприятия общественного питания. Классификация и общие требования»</w:t>
            </w:r>
          </w:p>
        </w:tc>
        <w:tc>
          <w:tcPr>
            <w:tcW w:w="4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ind w:hanging="0" w:left="0"/>
              <w:jc w:val="both"/>
              <w:rPr/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  <w:t xml:space="preserve">Введен в действие </w:t>
            </w:r>
            <w:hyperlink r:id="rId12" w:tgtFrame="Приказ Росстандарта от 22.11.2013 N 1676-ст \&quot;Об утверждении межгосударственного стандарта\">
              <w:r>
                <w:rPr>
                  <w:rStyle w:val="ListLabel21"/>
                  <w:rFonts w:eastAsia="Times New Roman" w:cs="Times New Roman"/>
                  <w:b w:val="false"/>
                  <w:i w:val="false"/>
                  <w:strike w:val="false"/>
                  <w:dstrike w:val="false"/>
                  <w:color w:val="auto"/>
                  <w:kern w:val="0"/>
                  <w:sz w:val="28"/>
                  <w:szCs w:val="24"/>
                  <w:u w:val="none"/>
                  <w:lang w:val="ru-RU" w:eastAsia="en-US" w:bidi="ar-SA"/>
                </w:rPr>
                <w:t>приказом</w:t>
              </w:r>
            </w:hyperlink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  <w:t xml:space="preserve"> Федерального агентства по техническому регулированию и метрологии от 22.11.2013 № 1676-ст</w:t>
            </w:r>
          </w:p>
        </w:tc>
        <w:tc>
          <w:tcPr>
            <w:tcW w:w="4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ind w:hanging="0" w:lef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  <w:t>Организации, осуществляющие розничную продажу алкогольной продукции при оказании услуг общественного питания; организации и (или) индивидуальные предприниматели, осуществляющие розничную продажу пива и пивных напитков, сидра, пуаре и медовухи при оказании услуг общественного питания</w:t>
            </w:r>
          </w:p>
        </w:tc>
      </w:tr>
      <w:tr>
        <w:trPr>
          <w:trHeight w:val="1817" w:hRule="atLeast"/>
        </w:trPr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ind w:hanging="0" w:left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</w:t>
            </w:r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ind w:hanging="0" w:left="0"/>
              <w:jc w:val="both"/>
              <w:rPr/>
            </w:pPr>
            <w:hyperlink r:id="rId13" w:tgtFrame="\&quot;ГОСТ 31985-2013. Межгосударственный стандарт. Услуги общественного питания. Термины и определения\">
              <w:r>
                <w:rPr>
                  <w:rStyle w:val="ListLabel21"/>
                  <w:rFonts w:eastAsia="Times New Roman" w:cs="Times New Roman"/>
                  <w:b w:val="false"/>
                  <w:i w:val="false"/>
                  <w:strike w:val="false"/>
                  <w:dstrike w:val="false"/>
                  <w:color w:val="auto"/>
                  <w:kern w:val="0"/>
                  <w:sz w:val="28"/>
                  <w:szCs w:val="24"/>
                  <w:u w:val="none"/>
                  <w:lang w:val="ru-RU" w:eastAsia="en-US" w:bidi="ar-SA"/>
                </w:rPr>
                <w:t>ГОСТ 31985-2013</w:t>
              </w:r>
            </w:hyperlink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  <w:t xml:space="preserve"> «Услуги общественного питания. Термины и определения»</w:t>
            </w:r>
          </w:p>
        </w:tc>
        <w:tc>
          <w:tcPr>
            <w:tcW w:w="4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ind w:hanging="0" w:left="0"/>
              <w:jc w:val="both"/>
              <w:rPr/>
            </w:pPr>
            <w:r>
              <w:rPr>
                <w:rFonts w:eastAsia="Times New Roman" w:cs="Courier New"/>
                <w:b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en-US" w:eastAsia="en-US" w:bidi="ar-SA"/>
              </w:rPr>
              <w:t xml:space="preserve">Введен в действие </w:t>
            </w:r>
            <w:hyperlink r:id="rId14" w:tgtFrame="Приказ Росстандарта от 27.06.2013 N 191-ст \&quot;Об утверждении межгосударственного стандарта\">
              <w:r>
                <w:rPr>
                  <w:rStyle w:val="ListLabel22"/>
                  <w:rFonts w:eastAsia="Times New Roman" w:cs="Courier New"/>
                  <w:b w:val="false"/>
                  <w:i w:val="false"/>
                  <w:strike w:val="false"/>
                  <w:dstrike w:val="false"/>
                  <w:color w:val="auto"/>
                  <w:kern w:val="0"/>
                  <w:sz w:val="28"/>
                  <w:szCs w:val="24"/>
                  <w:u w:val="none"/>
                  <w:lang w:val="en-US" w:eastAsia="en-US" w:bidi="ar-SA"/>
                </w:rPr>
                <w:t>приказом</w:t>
              </w:r>
            </w:hyperlink>
            <w:r>
              <w:rPr>
                <w:rFonts w:eastAsia="Times New Roman" w:cs="Courier New"/>
                <w:b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en-US" w:eastAsia="en-US" w:bidi="ar-SA"/>
              </w:rPr>
              <w:t xml:space="preserve"> Федерального агентства по техническому регулированию и метрологии от 27.06.2013 № 191-ст</w:t>
            </w:r>
          </w:p>
        </w:tc>
        <w:tc>
          <w:tcPr>
            <w:tcW w:w="4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ind w:hanging="0" w:lef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color w:val="auto"/>
                <w:kern w:val="0"/>
                <w:sz w:val="28"/>
                <w:szCs w:val="24"/>
                <w:u w:val="none"/>
                <w:lang w:val="ru-RU" w:eastAsia="en-US" w:bidi="ar-SA"/>
              </w:rPr>
              <w:t>Организации, осуществляющие розничную продажу алкогольной продукции при оказании услуг общественного питания; организации и (или) индивидуальные предприниматели, осуществляющие розничную продажу пива и пивных напитков, сидра, пуаре и медовухи при оказании услуг общественного питания</w:t>
            </w:r>
          </w:p>
        </w:tc>
      </w:tr>
    </w:tbl>
    <w:p>
      <w:pPr>
        <w:pStyle w:val="Normal"/>
        <w:rPr>
          <w:b w:val="false"/>
          <w:spacing w:val="-2"/>
          <w:sz w:val="28"/>
        </w:rPr>
      </w:pPr>
      <w:r>
        <w:rPr>
          <w:b w:val="false"/>
          <w:spacing w:val="-2"/>
          <w:sz w:val="28"/>
        </w:rPr>
      </w:r>
    </w:p>
    <w:sectPr>
      <w:type w:val="nextPage"/>
      <w:pgSz w:orient="landscape" w:w="16838" w:h="11906"/>
      <w:pgMar w:left="1300" w:right="600" w:gutter="0" w:header="0" w:top="11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8" w:hanging="708"/>
      </w:pPr>
      <w:rPr>
        <w:spacing w:val="-1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173" w:hanging="708"/>
      </w:pPr>
      <w:rPr>
        <w:sz w:val="28"/>
        <w:spacing w:val="0"/>
        <w:b/>
        <w:szCs w:val="28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827" w:hanging="70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474" w:hanging="70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122" w:hanging="70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769" w:hanging="70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416" w:hanging="70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064" w:hanging="70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11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ind w:left="6804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2759f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uiPriority w:val="9"/>
    <w:semiHidden/>
    <w:qFormat/>
    <w:rsid w:val="0022759f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  <w:lang w:val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56e59"/>
    <w:rPr>
      <w:rFonts w:ascii="Segoe UI" w:hAnsi="Segoe UI" w:eastAsia="Times New Roman" w:cs="Segoe UI"/>
      <w:sz w:val="18"/>
      <w:szCs w:val="18"/>
      <w:lang w:val="ru-RU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uiPriority w:val="1"/>
    <w:qFormat/>
    <w:pPr>
      <w:ind w:firstLine="700" w:left="138"/>
      <w:jc w:val="both"/>
    </w:pPr>
    <w:rPr>
      <w:sz w:val="28"/>
      <w:szCs w:val="28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1"/>
    <w:qFormat/>
    <w:pPr>
      <w:ind w:firstLine="700" w:left="138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56e59"/>
    <w:pPr/>
    <w:rPr>
      <w:rFonts w:ascii="Segoe UI" w:hAnsi="Segoe UI" w:cs="Segoe UI"/>
      <w:sz w:val="18"/>
      <w:szCs w:val="18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Courier New"/>
      <w:b/>
      <w:i w:val="false"/>
      <w:strike w:val="false"/>
      <w:dstrike w:val="false"/>
      <w:color w:val="auto"/>
      <w:kern w:val="0"/>
      <w:sz w:val="30"/>
      <w:szCs w:val="24"/>
      <w:u w:val="none"/>
      <w:lang w:val="en-US" w:eastAsia="en-US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Courier New"/>
      <w:b w:val="false"/>
      <w:i w:val="false"/>
      <w:strike w:val="false"/>
      <w:dstrike w:val="false"/>
      <w:color w:val="auto"/>
      <w:kern w:val="0"/>
      <w:sz w:val="28"/>
      <w:szCs w:val="24"/>
      <w:u w:val="none"/>
      <w:lang w:val="en-US" w:eastAsia="en-US" w:bidi="ar-SA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yperlink" Target="./%7B&#1050;&#1086;&#1085;&#1089;&#1091;&#1083;&#1100;&#1090;&#1072;&#1085;&#1090;&#1055;&#1083;&#1102;&#1089;%7D" TargetMode="External"/><Relationship Id="rId5" Type="http://schemas.openxmlformats.org/officeDocument/2006/relationships/hyperlink" Target="./%7B&#1050;&#1086;&#1085;&#1089;&#1091;&#1083;&#1100;&#1090;&#1072;&#1085;&#1090;&#1055;&#1083;&#1102;&#1089;%7D" TargetMode="External"/><Relationship Id="rId6" Type="http://schemas.openxmlformats.org/officeDocument/2006/relationships/hyperlink" Target="./%7B&#1050;&#1086;&#1085;&#1089;&#1091;&#1083;&#1100;&#1090;&#1072;&#1085;&#1090;&#1055;&#1083;&#1102;&#1089;%7D" TargetMode="External"/><Relationship Id="rId7" Type="http://schemas.openxmlformats.org/officeDocument/2006/relationships/hyperlink" Target="../../../../&#1047;&#1072;&#1075;&#1088;&#1091;&#1079;&#1082;&#1080;/60859)%0A%7B&#1050;&#1086;&#1085;&#1089;&#1091;&#1083;&#1100;&#1090;&#1072;&#1085;&#1090;&#1055;&#1083;&#1102;&#1089;%7D" TargetMode="External"/><Relationship Id="rId8" Type="http://schemas.openxmlformats.org/officeDocument/2006/relationships/hyperlink" Target="./%7B&#1050;&#1086;&#1085;&#1089;&#1091;&#1083;&#1100;&#1090;&#1072;&#1085;&#1090;&#1055;&#1083;&#1102;&#1089;%7D" TargetMode="External"/><Relationship Id="rId9" Type="http://schemas.openxmlformats.org/officeDocument/2006/relationships/hyperlink" Target="./%7B&#1050;&#1086;&#1085;&#1089;&#1091;&#1083;&#1100;&#1090;&#1072;&#1085;&#1090;&#1055;&#1083;&#1102;&#1089;%7D" TargetMode="External"/><Relationship Id="rId10" Type="http://schemas.openxmlformats.org/officeDocument/2006/relationships/hyperlink" Target="./%7B&#1050;&#1086;&#1085;&#1089;&#1091;&#1083;&#1100;&#1090;&#1072;&#1085;&#1090;&#1055;&#1083;&#1102;&#1089;%7D" TargetMode="External"/><Relationship Id="rId11" Type="http://schemas.openxmlformats.org/officeDocument/2006/relationships/hyperlink" Target="../../../&#1047;&#1072;&#1075;&#1088;&#1091;&#1079;&#1082;&#1080;/1676-&#1089;&#1090;)%0A%7B&#1050;&#1086;&#1085;&#1089;&#1091;&#1083;&#1100;&#1090;&#1072;&#1085;&#1090;&#1055;&#1083;&#1102;&#1089;%7D" TargetMode="External"/><Relationship Id="rId12" Type="http://schemas.openxmlformats.org/officeDocument/2006/relationships/hyperlink" Target="./%7B&#1050;&#1086;&#1085;&#1089;&#1091;&#1083;&#1100;&#1090;&#1072;&#1085;&#1090;&#1055;&#1083;&#1102;&#1089;%7D" TargetMode="External"/><Relationship Id="rId13" Type="http://schemas.openxmlformats.org/officeDocument/2006/relationships/hyperlink" Target="../../../&#1047;&#1072;&#1075;&#1088;&#1091;&#1079;&#1082;&#1080;/191-&#1089;&#1090;)%0A%7B&#1050;&#1086;&#1085;&#1089;&#1091;&#1083;&#1100;&#1090;&#1072;&#1085;&#1090;&#1055;&#1083;&#1102;&#1089;%7D" TargetMode="External"/><Relationship Id="rId14" Type="http://schemas.openxmlformats.org/officeDocument/2006/relationships/hyperlink" Target="./%7B&#1050;&#1086;&#1085;&#1089;&#1091;&#1083;&#1100;&#1090;&#1072;&#1085;&#1090;&#1055;&#1083;&#1102;&#1089;%7D" TargetMode="Externa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4890</TotalTime>
  <Application>LibreOffice/7.6.7.2$Linux_X86_64 LibreOffice_project/60$Build-2</Application>
  <AppVersion>15.0000</AppVersion>
  <Pages>11</Pages>
  <Words>1483</Words>
  <Characters>10631</Characters>
  <CharactersWithSpaces>12096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2024-04-02T07:11:00Z</dcterms:created>
  <dc:creator>Аскульская Екатерина Васильевна</dc:creator>
  <dc:description/>
  <dc:language>ru-RU</dc:language>
  <cp:lastModifiedBy/>
  <cp:lastPrinted>2025-03-25T12:05:48Z</cp:lastPrinted>
  <dcterms:modified xsi:type="dcterms:W3CDTF">2025-03-25T12:07:24Z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2024-04-02T00:00:00Z</vt:filetime>
  </property>
</Properties>
</file>